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F3" w:rsidRDefault="00223FA9" w:rsidP="003867F3">
      <w:pPr>
        <w:shd w:val="clear" w:color="auto" w:fill="FFFFFF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3D93C" wp14:editId="44619748">
                <wp:simplePos x="0" y="0"/>
                <wp:positionH relativeFrom="column">
                  <wp:posOffset>3334385</wp:posOffset>
                </wp:positionH>
                <wp:positionV relativeFrom="paragraph">
                  <wp:posOffset>-194945</wp:posOffset>
                </wp:positionV>
                <wp:extent cx="3054306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0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46B" w:rsidRPr="00471C69" w:rsidRDefault="00F7646B" w:rsidP="00223FA9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F7646B" w:rsidRDefault="00F7646B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Еткульского муниципального района </w:t>
                            </w:r>
                          </w:p>
                          <w:p w:rsidR="00F7646B" w:rsidRPr="007A0EFA" w:rsidRDefault="00F7646B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7A0EFA">
                              <w:rPr>
                                <w:sz w:val="28"/>
                                <w:szCs w:val="28"/>
                              </w:rPr>
                              <w:t>от «</w:t>
                            </w:r>
                            <w:r w:rsidR="00C21EC4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Pr="007A0EFA">
                              <w:rPr>
                                <w:sz w:val="28"/>
                                <w:szCs w:val="28"/>
                              </w:rPr>
                              <w:t>9» декабря 2022 г. №1057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73D93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2.55pt;margin-top:-15.35pt;width:24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" filled="f" stroked="f">
                <v:textbox style="mso-fit-shape-to-text:t">
                  <w:txbxContent>
                    <w:p w:rsidR="00F7646B" w:rsidRPr="00471C69" w:rsidRDefault="00F7646B" w:rsidP="00223FA9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F7646B" w:rsidRDefault="00F7646B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Еткульского муниципального района </w:t>
                      </w:r>
                    </w:p>
                    <w:p w:rsidR="00F7646B" w:rsidRPr="007A0EFA" w:rsidRDefault="00F7646B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7A0EFA">
                        <w:rPr>
                          <w:sz w:val="28"/>
                          <w:szCs w:val="28"/>
                        </w:rPr>
                        <w:t>от «</w:t>
                      </w:r>
                      <w:r w:rsidR="00C21EC4">
                        <w:rPr>
                          <w:sz w:val="28"/>
                          <w:szCs w:val="28"/>
                        </w:rPr>
                        <w:t>0</w:t>
                      </w:r>
                      <w:r w:rsidRPr="007A0EFA">
                        <w:rPr>
                          <w:sz w:val="28"/>
                          <w:szCs w:val="28"/>
                        </w:rPr>
                        <w:t>9» декабря 2022 г. №1057</w:t>
                      </w:r>
                    </w:p>
                  </w:txbxContent>
                </v:textbox>
              </v:shape>
            </w:pict>
          </mc:Fallback>
        </mc:AlternateContent>
      </w: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Pr="00000DEE" w:rsidRDefault="003867F3" w:rsidP="007C41BC">
      <w:pPr>
        <w:shd w:val="clear" w:color="auto" w:fill="FFFFFF"/>
        <w:jc w:val="center"/>
      </w:pPr>
      <w:r>
        <w:rPr>
          <w:sz w:val="28"/>
          <w:szCs w:val="28"/>
        </w:rPr>
        <w:t>Муниципальная программа</w:t>
      </w:r>
    </w:p>
    <w:p w:rsidR="003867F3" w:rsidRPr="00722AC1" w:rsidRDefault="003867F3" w:rsidP="007C41BC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</w:t>
      </w:r>
      <w:r w:rsidR="00965FC8">
        <w:rPr>
          <w:spacing w:val="-1"/>
          <w:sz w:val="28"/>
          <w:szCs w:val="28"/>
        </w:rPr>
        <w:t>Улучшение условий и охраны труда в Еткульском муниципальном районе</w:t>
      </w:r>
      <w:r w:rsidRPr="009804C6">
        <w:rPr>
          <w:spacing w:val="-1"/>
          <w:sz w:val="28"/>
          <w:szCs w:val="28"/>
        </w:rPr>
        <w:t>»</w:t>
      </w: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B159D1" w:rsidRDefault="00B159D1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965FC8" w:rsidRDefault="00965FC8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Pr="00000DEE" w:rsidRDefault="003867F3" w:rsidP="003867F3">
      <w:pPr>
        <w:shd w:val="clear" w:color="auto" w:fill="FFFFFF"/>
        <w:spacing w:line="317" w:lineRule="exact"/>
        <w:ind w:left="4042"/>
      </w:pPr>
      <w:r>
        <w:rPr>
          <w:spacing w:val="-2"/>
          <w:sz w:val="28"/>
          <w:szCs w:val="28"/>
        </w:rPr>
        <w:lastRenderedPageBreak/>
        <w:t>Паспорт</w:t>
      </w:r>
    </w:p>
    <w:p w:rsidR="003867F3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муниципальной </w:t>
      </w:r>
      <w:r w:rsidRPr="00000DEE">
        <w:rPr>
          <w:spacing w:val="-1"/>
          <w:sz w:val="28"/>
          <w:szCs w:val="28"/>
        </w:rPr>
        <w:t xml:space="preserve">программы </w:t>
      </w:r>
      <w:r>
        <w:rPr>
          <w:spacing w:val="-1"/>
          <w:sz w:val="28"/>
          <w:szCs w:val="28"/>
        </w:rPr>
        <w:t xml:space="preserve"> </w:t>
      </w:r>
    </w:p>
    <w:p w:rsidR="003867F3" w:rsidRPr="00722AC1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</w:t>
      </w:r>
      <w:r w:rsidR="00965FC8" w:rsidRPr="00965FC8">
        <w:rPr>
          <w:spacing w:val="-1"/>
          <w:sz w:val="28"/>
          <w:szCs w:val="28"/>
        </w:rPr>
        <w:t>Улучшение условий и охраны труда в Еткульском муниципальном районе</w:t>
      </w:r>
      <w:r w:rsidRPr="009804C6">
        <w:rPr>
          <w:spacing w:val="-1"/>
          <w:sz w:val="28"/>
          <w:szCs w:val="28"/>
        </w:rPr>
        <w:t>»</w:t>
      </w:r>
    </w:p>
    <w:p w:rsidR="003867F3" w:rsidRDefault="003867F3" w:rsidP="003867F3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6137"/>
      </w:tblGrid>
      <w:tr w:rsidR="003867F3" w:rsidRPr="003867F3" w:rsidTr="00145444">
        <w:trPr>
          <w:trHeight w:val="648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B55579" w:rsidP="009227B9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 w:rsidR="003867F3" w:rsidRPr="003867F3">
              <w:rPr>
                <w:sz w:val="24"/>
                <w:szCs w:val="24"/>
              </w:rPr>
              <w:t>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Администрация Еткульского муниципального района</w:t>
            </w:r>
          </w:p>
        </w:tc>
      </w:tr>
      <w:tr w:rsidR="003867F3" w:rsidRPr="003867F3" w:rsidTr="00361C13">
        <w:trPr>
          <w:trHeight w:val="592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965FC8" w:rsidRPr="003867F3" w:rsidRDefault="00B65B01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867F3" w:rsidRPr="003867F3" w:rsidTr="00832529">
        <w:trPr>
          <w:trHeight w:val="971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756AD1" w:rsidP="00965FC8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</w:t>
            </w:r>
          </w:p>
        </w:tc>
      </w:tr>
      <w:tr w:rsidR="003867F3" w:rsidRPr="003867F3" w:rsidTr="00361C13">
        <w:trPr>
          <w:trHeight w:val="1476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8146D3" w:rsidRDefault="008146D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 цель</w:t>
            </w:r>
          </w:p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AC0B61" w:rsidP="008146D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C0B61">
              <w:rPr>
                <w:sz w:val="24"/>
                <w:szCs w:val="24"/>
              </w:rPr>
              <w:t>Улучшение</w:t>
            </w:r>
            <w:r>
              <w:rPr>
                <w:sz w:val="24"/>
                <w:szCs w:val="24"/>
              </w:rPr>
              <w:t xml:space="preserve"> </w:t>
            </w:r>
            <w:r w:rsidRPr="00AC0B61">
              <w:rPr>
                <w:sz w:val="24"/>
                <w:szCs w:val="24"/>
              </w:rPr>
              <w:t xml:space="preserve"> условий и охраны труда в целях снижения производственного травматизма и профессиональной заболеваемости работников организаций, расположенных на территории </w:t>
            </w:r>
            <w:proofErr w:type="spellStart"/>
            <w:r w:rsidRPr="00AC0B61">
              <w:rPr>
                <w:sz w:val="24"/>
                <w:szCs w:val="24"/>
              </w:rPr>
              <w:t>Еткульского</w:t>
            </w:r>
            <w:proofErr w:type="spellEnd"/>
            <w:r w:rsidRPr="00AC0B61">
              <w:rPr>
                <w:sz w:val="24"/>
                <w:szCs w:val="24"/>
              </w:rPr>
              <w:t xml:space="preserve"> муниципального района.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46E62" w:rsidRPr="00F46E62" w:rsidRDefault="00F46E62" w:rsidP="00F46E62">
            <w:pPr>
              <w:keepLines/>
              <w:widowControl/>
              <w:autoSpaceDE/>
              <w:autoSpaceDN/>
              <w:adjustRightInd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F46E62">
              <w:rPr>
                <w:sz w:val="24"/>
                <w:szCs w:val="24"/>
              </w:rPr>
              <w:t>Обеспечение оценки условий труда работников и получения работниками объективной информации о состоянии условий и</w:t>
            </w:r>
            <w:r w:rsidR="00B159D1">
              <w:rPr>
                <w:sz w:val="24"/>
                <w:szCs w:val="24"/>
              </w:rPr>
              <w:t xml:space="preserve"> охраны труда на рабочих местах;</w:t>
            </w:r>
          </w:p>
          <w:p w:rsidR="00F46E62" w:rsidRDefault="00F46E62" w:rsidP="00F46E6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F46E62">
              <w:rPr>
                <w:sz w:val="24"/>
                <w:szCs w:val="24"/>
              </w:rPr>
              <w:t xml:space="preserve"> 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</w:t>
            </w:r>
            <w:r w:rsidR="00B159D1">
              <w:rPr>
                <w:sz w:val="24"/>
                <w:szCs w:val="24"/>
              </w:rPr>
              <w:t>й защиты работающего населения;</w:t>
            </w:r>
          </w:p>
          <w:p w:rsidR="00F46E62" w:rsidRPr="00F46E62" w:rsidRDefault="00F46E62" w:rsidP="00F46E6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F46E62">
              <w:rPr>
                <w:sz w:val="24"/>
                <w:szCs w:val="24"/>
              </w:rPr>
              <w:t xml:space="preserve"> Обеспечение непрерывной подготовки работников по охране труда на основе </w:t>
            </w:r>
            <w:r w:rsidR="00B159D1">
              <w:rPr>
                <w:sz w:val="24"/>
                <w:szCs w:val="24"/>
              </w:rPr>
              <w:t>современных технологий обучения;</w:t>
            </w:r>
          </w:p>
          <w:p w:rsidR="003867F3" w:rsidRPr="003867F3" w:rsidRDefault="00F46E62" w:rsidP="00DA476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F46E62">
              <w:rPr>
                <w:sz w:val="24"/>
                <w:szCs w:val="24"/>
              </w:rPr>
              <w:t xml:space="preserve"> Информационное обеспе</w:t>
            </w:r>
            <w:r w:rsidR="00B159D1">
              <w:rPr>
                <w:sz w:val="24"/>
                <w:szCs w:val="24"/>
              </w:rPr>
              <w:t xml:space="preserve">чение и </w:t>
            </w:r>
            <w:r w:rsidR="00DA4764">
              <w:rPr>
                <w:sz w:val="24"/>
                <w:szCs w:val="24"/>
              </w:rPr>
              <w:t>мониторинг охраны труда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Целевые показатели (индикаторы) конечного результата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D03002" w:rsidRPr="00D03002" w:rsidRDefault="00361C13" w:rsidP="00D03002">
            <w:pPr>
              <w:pStyle w:val="a7"/>
              <w:keepLines/>
              <w:widowControl/>
              <w:numPr>
                <w:ilvl w:val="0"/>
                <w:numId w:val="7"/>
              </w:numPr>
              <w:tabs>
                <w:tab w:val="left" w:pos="0"/>
              </w:tabs>
              <w:autoSpaceDE/>
              <w:autoSpaceDN/>
              <w:adjustRightInd/>
              <w:ind w:left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D03002">
              <w:rPr>
                <w:sz w:val="24"/>
                <w:szCs w:val="24"/>
              </w:rPr>
              <w:t xml:space="preserve"> </w:t>
            </w:r>
            <w:r w:rsidR="00DA4764" w:rsidRPr="00D03002">
              <w:rPr>
                <w:sz w:val="24"/>
                <w:szCs w:val="24"/>
              </w:rPr>
              <w:t xml:space="preserve">Удельный вес рабочих мест, на которых проведена </w:t>
            </w:r>
            <w:r w:rsidR="009D0DC7" w:rsidRPr="00D03002">
              <w:rPr>
                <w:sz w:val="24"/>
                <w:szCs w:val="24"/>
              </w:rPr>
              <w:t xml:space="preserve">специальная </w:t>
            </w:r>
            <w:r w:rsidR="00DA4764" w:rsidRPr="00D03002">
              <w:rPr>
                <w:sz w:val="24"/>
                <w:szCs w:val="24"/>
              </w:rPr>
              <w:t>оценка условий труда в муниципальном образовании (процентов);</w:t>
            </w:r>
          </w:p>
          <w:p w:rsidR="00D03002" w:rsidRDefault="00361C13" w:rsidP="00361C13">
            <w:pPr>
              <w:pStyle w:val="a7"/>
              <w:keepLines/>
              <w:widowControl/>
              <w:numPr>
                <w:ilvl w:val="0"/>
                <w:numId w:val="7"/>
              </w:numPr>
              <w:tabs>
                <w:tab w:val="left" w:pos="0"/>
              </w:tabs>
              <w:autoSpaceDE/>
              <w:autoSpaceDN/>
              <w:adjustRightInd/>
              <w:ind w:left="0" w:hanging="496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1C3C1C" w:rsidRPr="00D03002">
              <w:rPr>
                <w:sz w:val="24"/>
                <w:szCs w:val="24"/>
              </w:rPr>
              <w:t>Удельный вес</w:t>
            </w:r>
            <w:r w:rsidR="00DA4764" w:rsidRPr="00D03002">
              <w:rPr>
                <w:sz w:val="24"/>
                <w:szCs w:val="24"/>
              </w:rPr>
              <w:t xml:space="preserve"> работников, прошедших предварительный и периодическ</w:t>
            </w:r>
            <w:r w:rsidR="001C3C1C" w:rsidRPr="00D03002">
              <w:rPr>
                <w:sz w:val="24"/>
                <w:szCs w:val="24"/>
              </w:rPr>
              <w:t>ий медицинские осмотры (процентов)</w:t>
            </w:r>
            <w:r w:rsidR="00DA4764" w:rsidRPr="00D03002">
              <w:rPr>
                <w:sz w:val="24"/>
                <w:szCs w:val="24"/>
              </w:rPr>
              <w:t>;</w:t>
            </w:r>
          </w:p>
          <w:p w:rsidR="00DA4764" w:rsidRPr="00D03002" w:rsidRDefault="00361C13" w:rsidP="00361C13">
            <w:pPr>
              <w:pStyle w:val="a7"/>
              <w:keepLines/>
              <w:widowControl/>
              <w:tabs>
                <w:tab w:val="left" w:pos="0"/>
              </w:tabs>
              <w:autoSpaceDE/>
              <w:autoSpaceDN/>
              <w:adjustRightInd/>
              <w:ind w:left="5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2F08FC" w:rsidRPr="00D03002">
              <w:rPr>
                <w:sz w:val="24"/>
                <w:szCs w:val="24"/>
              </w:rPr>
              <w:t>Удельный вес</w:t>
            </w:r>
            <w:r w:rsidR="00DA4764" w:rsidRPr="00D03002">
              <w:rPr>
                <w:sz w:val="24"/>
                <w:szCs w:val="24"/>
              </w:rPr>
              <w:t xml:space="preserve"> обученных по охране труда руководителей и специалистов в обучающих организациях, аккредитованных в установленном порядке </w:t>
            </w:r>
            <w:r w:rsidR="002F08FC" w:rsidRPr="00D03002">
              <w:rPr>
                <w:sz w:val="24"/>
                <w:szCs w:val="24"/>
              </w:rPr>
              <w:t>(процентов)</w:t>
            </w:r>
            <w:r w:rsidR="00DA4764" w:rsidRPr="00D03002">
              <w:rPr>
                <w:sz w:val="24"/>
                <w:szCs w:val="24"/>
              </w:rPr>
              <w:t>;</w:t>
            </w:r>
          </w:p>
          <w:p w:rsidR="003867F3" w:rsidRPr="003867F3" w:rsidRDefault="009D0DC7" w:rsidP="00DA476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4) Количество публикаций в области охраны труда (единиц)</w:t>
            </w:r>
          </w:p>
        </w:tc>
      </w:tr>
      <w:tr w:rsidR="003867F3" w:rsidRPr="003867F3" w:rsidTr="00832529">
        <w:trPr>
          <w:trHeight w:val="544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Программа реализуется в один этап: </w:t>
            </w:r>
          </w:p>
          <w:p w:rsidR="003867F3" w:rsidRPr="003867F3" w:rsidRDefault="003867F3" w:rsidP="00004B17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202</w:t>
            </w:r>
            <w:r w:rsidR="00004B17">
              <w:rPr>
                <w:sz w:val="24"/>
                <w:szCs w:val="24"/>
              </w:rPr>
              <w:t>3</w:t>
            </w:r>
            <w:r w:rsidRPr="003867F3">
              <w:rPr>
                <w:sz w:val="24"/>
                <w:szCs w:val="24"/>
              </w:rPr>
              <w:t xml:space="preserve"> - 202</w:t>
            </w:r>
            <w:r w:rsidR="00004B17">
              <w:rPr>
                <w:sz w:val="24"/>
                <w:szCs w:val="24"/>
              </w:rPr>
              <w:t>5</w:t>
            </w:r>
            <w:r w:rsidRPr="003867F3">
              <w:rPr>
                <w:sz w:val="24"/>
                <w:szCs w:val="24"/>
              </w:rPr>
              <w:t xml:space="preserve"> годы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6C59DE" w:rsidRDefault="006D23CD" w:rsidP="006D23CD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6D23CD">
              <w:rPr>
                <w:color w:val="000000" w:themeColor="text1"/>
                <w:sz w:val="24"/>
                <w:szCs w:val="28"/>
              </w:rPr>
              <w:t xml:space="preserve">Программа финансируется за счет средств областного бюджета, районного бюджета и </w:t>
            </w:r>
            <w:r w:rsidR="006C59DE">
              <w:rPr>
                <w:color w:val="000000" w:themeColor="text1"/>
                <w:sz w:val="24"/>
                <w:szCs w:val="28"/>
              </w:rPr>
              <w:t>внебюджетных источников.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Общий объем финансирования программы составляет 2198,12 тысяч рублей, в том числе по годам: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2023 год: 913,56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2024 год: 825,96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2025 год: 458,6 тысяч рублей.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Областной бюджет программы составляет 1189,5 тыс. руб. в том числе по годам: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2023 год: 396,5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2024 год: 396,5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2025 год: 396,5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Районный бюджет программы составляет 186,3 тыс. руб. в том числе по годам: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2023 год: 62,1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2024 год: 62,1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2025 год: 62,1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Внебюджетные источники – 822,32 тыс. руб., в том числе по годам: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2023 год: 454,96 тысяч рублей;</w:t>
            </w:r>
          </w:p>
          <w:p w:rsidR="00FA07B1" w:rsidRPr="00FA07B1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2024 год: 367,36 тысяч рублей;</w:t>
            </w:r>
          </w:p>
          <w:p w:rsidR="000532AE" w:rsidRPr="006D23CD" w:rsidRDefault="00FA07B1" w:rsidP="00FA07B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FA07B1">
              <w:rPr>
                <w:color w:val="000000" w:themeColor="text1"/>
                <w:sz w:val="24"/>
                <w:szCs w:val="28"/>
              </w:rPr>
              <w:t>на 2025 год: 0,00 тысяч рублей.</w:t>
            </w:r>
          </w:p>
        </w:tc>
      </w:tr>
      <w:tr w:rsidR="003867F3" w:rsidRPr="00470F6B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DE15C0" w:rsidRPr="00470F6B" w:rsidRDefault="009D0DC7" w:rsidP="00003C97">
            <w:pPr>
              <w:pStyle w:val="a7"/>
              <w:keepLines/>
              <w:widowControl/>
              <w:numPr>
                <w:ilvl w:val="0"/>
                <w:numId w:val="6"/>
              </w:numPr>
              <w:tabs>
                <w:tab w:val="left" w:pos="365"/>
              </w:tabs>
              <w:ind w:left="0" w:hanging="5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>Специальная оценка условий тр</w:t>
            </w:r>
            <w:r w:rsidR="00B65B01" w:rsidRPr="00470F6B">
              <w:rPr>
                <w:sz w:val="24"/>
                <w:szCs w:val="24"/>
              </w:rPr>
              <w:t>уда проведена на 100 процентов</w:t>
            </w:r>
            <w:r w:rsidRPr="00470F6B">
              <w:rPr>
                <w:sz w:val="24"/>
                <w:szCs w:val="24"/>
              </w:rPr>
              <w:t xml:space="preserve"> </w:t>
            </w:r>
            <w:r w:rsidR="00C5060A" w:rsidRPr="00470F6B">
              <w:rPr>
                <w:sz w:val="24"/>
                <w:szCs w:val="24"/>
              </w:rPr>
              <w:t xml:space="preserve">от числа запланированных </w:t>
            </w:r>
            <w:r w:rsidR="00361C13" w:rsidRPr="00470F6B">
              <w:rPr>
                <w:sz w:val="24"/>
                <w:szCs w:val="24"/>
              </w:rPr>
              <w:t xml:space="preserve">для аттестации </w:t>
            </w:r>
            <w:r w:rsidRPr="00470F6B">
              <w:rPr>
                <w:sz w:val="24"/>
                <w:szCs w:val="24"/>
              </w:rPr>
              <w:t>рабочих мест</w:t>
            </w:r>
            <w:r w:rsidR="00DE15C0" w:rsidRPr="00470F6B">
              <w:rPr>
                <w:sz w:val="24"/>
                <w:szCs w:val="24"/>
              </w:rPr>
              <w:t>;</w:t>
            </w:r>
          </w:p>
          <w:p w:rsidR="00DE685D" w:rsidRPr="00470F6B" w:rsidRDefault="00DE685D" w:rsidP="00DE685D">
            <w:pPr>
              <w:pStyle w:val="a7"/>
              <w:keepLines/>
              <w:widowControl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>2) Предварительный и периодический медицинские осмотры</w:t>
            </w:r>
            <w:r w:rsidR="00B65B01" w:rsidRPr="00470F6B">
              <w:rPr>
                <w:sz w:val="24"/>
                <w:szCs w:val="24"/>
              </w:rPr>
              <w:t xml:space="preserve"> прошли 100 процентов </w:t>
            </w:r>
            <w:r w:rsidR="006C4523">
              <w:rPr>
                <w:sz w:val="24"/>
                <w:szCs w:val="24"/>
              </w:rPr>
              <w:t xml:space="preserve">от числа запланированных </w:t>
            </w:r>
            <w:r w:rsidR="006C4523" w:rsidRPr="00470F6B">
              <w:rPr>
                <w:sz w:val="24"/>
                <w:szCs w:val="24"/>
              </w:rPr>
              <w:t>работников</w:t>
            </w:r>
            <w:r w:rsidRPr="00470F6B">
              <w:rPr>
                <w:sz w:val="24"/>
                <w:szCs w:val="24"/>
              </w:rPr>
              <w:t xml:space="preserve">; </w:t>
            </w:r>
          </w:p>
          <w:p w:rsidR="00DE15C0" w:rsidRPr="00470F6B" w:rsidRDefault="00003C97" w:rsidP="00DE685D">
            <w:pPr>
              <w:pStyle w:val="a7"/>
              <w:keepLines/>
              <w:widowControl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 xml:space="preserve">3) </w:t>
            </w:r>
            <w:r w:rsidR="00B65B01" w:rsidRPr="00470F6B">
              <w:rPr>
                <w:sz w:val="24"/>
                <w:szCs w:val="24"/>
              </w:rPr>
              <w:t>100 процентов</w:t>
            </w:r>
            <w:r w:rsidR="00DE685D" w:rsidRPr="00470F6B">
              <w:rPr>
                <w:sz w:val="24"/>
                <w:szCs w:val="24"/>
              </w:rPr>
              <w:t xml:space="preserve"> руководителей и специалистов </w:t>
            </w:r>
            <w:r w:rsidR="000276FA">
              <w:rPr>
                <w:sz w:val="24"/>
                <w:szCs w:val="24"/>
              </w:rPr>
              <w:t xml:space="preserve">от числа </w:t>
            </w:r>
            <w:r w:rsidR="006C4523">
              <w:rPr>
                <w:sz w:val="24"/>
                <w:szCs w:val="24"/>
              </w:rPr>
              <w:t xml:space="preserve">подлежащих аттестации, </w:t>
            </w:r>
            <w:r w:rsidR="00DE685D" w:rsidRPr="00470F6B">
              <w:rPr>
                <w:sz w:val="24"/>
                <w:szCs w:val="24"/>
              </w:rPr>
              <w:t>прошли обучение по охране труда;</w:t>
            </w:r>
          </w:p>
          <w:p w:rsidR="003867F3" w:rsidRPr="00470F6B" w:rsidRDefault="00003C97" w:rsidP="00003C97">
            <w:pPr>
              <w:pStyle w:val="a7"/>
              <w:keepLines/>
              <w:widowControl/>
              <w:numPr>
                <w:ilvl w:val="0"/>
                <w:numId w:val="6"/>
              </w:numPr>
              <w:ind w:left="0" w:hanging="720"/>
              <w:jc w:val="both"/>
              <w:textAlignment w:val="baseline"/>
              <w:rPr>
                <w:color w:val="FF0000"/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 xml:space="preserve">4) </w:t>
            </w:r>
            <w:r w:rsidR="00C521D2" w:rsidRPr="00470F6B">
              <w:rPr>
                <w:sz w:val="24"/>
                <w:szCs w:val="28"/>
              </w:rPr>
              <w:t>Ежеквартальные публикации в области охраны труда</w:t>
            </w:r>
            <w:r w:rsidR="00632DBE">
              <w:rPr>
                <w:sz w:val="24"/>
                <w:szCs w:val="28"/>
              </w:rPr>
              <w:t xml:space="preserve"> не менее двух</w:t>
            </w:r>
            <w:r w:rsidR="00C8786C">
              <w:rPr>
                <w:sz w:val="24"/>
                <w:szCs w:val="28"/>
              </w:rPr>
              <w:t>.</w:t>
            </w:r>
          </w:p>
        </w:tc>
      </w:tr>
    </w:tbl>
    <w:p w:rsidR="00C8786C" w:rsidRDefault="00C8786C" w:rsidP="00C8786C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D1436" w:rsidRPr="00E96FD3">
        <w:rPr>
          <w:bCs/>
          <w:sz w:val="28"/>
          <w:szCs w:val="28"/>
        </w:rPr>
        <w:t xml:space="preserve">I. </w:t>
      </w:r>
      <w:r w:rsidR="007A240E" w:rsidRPr="00E96FD3">
        <w:rPr>
          <w:bCs/>
          <w:sz w:val="28"/>
          <w:szCs w:val="28"/>
        </w:rPr>
        <w:t>Приоритеты и цели муниципальной политики</w:t>
      </w:r>
      <w:r w:rsidR="0009525B" w:rsidRPr="00E96FD3">
        <w:rPr>
          <w:bCs/>
          <w:sz w:val="28"/>
          <w:szCs w:val="28"/>
        </w:rPr>
        <w:t xml:space="preserve">, включая характеристику </w:t>
      </w:r>
      <w:r>
        <w:rPr>
          <w:bCs/>
          <w:sz w:val="28"/>
          <w:szCs w:val="28"/>
        </w:rPr>
        <w:t xml:space="preserve">  </w:t>
      </w:r>
    </w:p>
    <w:p w:rsidR="006D1436" w:rsidRPr="00E96FD3" w:rsidRDefault="0009525B" w:rsidP="00C8786C">
      <w:pPr>
        <w:contextualSpacing/>
        <w:rPr>
          <w:bCs/>
          <w:sz w:val="28"/>
          <w:szCs w:val="28"/>
        </w:rPr>
      </w:pPr>
      <w:r w:rsidRPr="00E96FD3">
        <w:rPr>
          <w:bCs/>
          <w:sz w:val="28"/>
          <w:szCs w:val="28"/>
        </w:rPr>
        <w:t>текущего состояния сферы реализации муниципальной программы</w:t>
      </w:r>
    </w:p>
    <w:p w:rsidR="006D1436" w:rsidRPr="00E96FD3" w:rsidRDefault="006D1436" w:rsidP="00361C13">
      <w:pPr>
        <w:contextualSpacing/>
        <w:jc w:val="both"/>
        <w:rPr>
          <w:rFonts w:cs="Tahoma"/>
          <w:bCs/>
          <w:sz w:val="28"/>
          <w:szCs w:val="28"/>
        </w:rPr>
      </w:pPr>
    </w:p>
    <w:p w:rsidR="00756AD1" w:rsidRPr="00B34351" w:rsidRDefault="00F4241D" w:rsidP="00D5450F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 xml:space="preserve">Важнейшим фактором, определяющим необходимость разработки и реализации муниципальной программы «Улучшение условий </w:t>
      </w:r>
      <w:r w:rsidR="00B65B01">
        <w:rPr>
          <w:sz w:val="28"/>
          <w:szCs w:val="28"/>
        </w:rPr>
        <w:t xml:space="preserve">и охраны </w:t>
      </w:r>
      <w:r w:rsidRPr="00B34351">
        <w:rPr>
          <w:sz w:val="28"/>
          <w:szCs w:val="28"/>
        </w:rPr>
        <w:t xml:space="preserve">труда в </w:t>
      </w:r>
      <w:proofErr w:type="spellStart"/>
      <w:r w:rsidRPr="00B34351">
        <w:rPr>
          <w:sz w:val="28"/>
          <w:szCs w:val="28"/>
        </w:rPr>
        <w:t>Ет</w:t>
      </w:r>
      <w:r w:rsidR="006C5CEE">
        <w:rPr>
          <w:sz w:val="28"/>
          <w:szCs w:val="28"/>
        </w:rPr>
        <w:t>кульском</w:t>
      </w:r>
      <w:proofErr w:type="spellEnd"/>
      <w:r w:rsidR="006C5CEE">
        <w:rPr>
          <w:sz w:val="28"/>
          <w:szCs w:val="28"/>
        </w:rPr>
        <w:t xml:space="preserve"> муниципальном районе», </w:t>
      </w:r>
      <w:r w:rsidRPr="00B34351">
        <w:rPr>
          <w:sz w:val="28"/>
          <w:szCs w:val="28"/>
        </w:rPr>
        <w:t>является социальная значимость повышения качества жизни и сохранения здоровья трудоспособного населения</w:t>
      </w:r>
      <w:r w:rsidR="00B65B01">
        <w:rPr>
          <w:sz w:val="28"/>
          <w:szCs w:val="28"/>
        </w:rPr>
        <w:t xml:space="preserve"> </w:t>
      </w:r>
      <w:r w:rsidR="00B65B01">
        <w:rPr>
          <w:sz w:val="28"/>
          <w:szCs w:val="28"/>
        </w:rPr>
        <w:lastRenderedPageBreak/>
        <w:t>района</w:t>
      </w:r>
      <w:r w:rsidRPr="00B34351">
        <w:rPr>
          <w:sz w:val="28"/>
          <w:szCs w:val="28"/>
        </w:rPr>
        <w:t>.</w:t>
      </w:r>
    </w:p>
    <w:p w:rsidR="00CF381E" w:rsidRDefault="00F4241D" w:rsidP="00CF381E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>Одним им из приоритетных направлений деятельности по сохранению здоровья и сокращению смертности населения является принятие мер по улучшению условий и охраны труда работающего населения, профилактике и снижению профессионального риска, проведение диспансеризации и профилактических осмотров работающих, а также содействие органам государственного контроля и надзора в повышении эффективности обеспечения соблюдения трудового законодательства и иных нормативных правовых актов, содержащих нормы трудового права.</w:t>
      </w:r>
    </w:p>
    <w:p w:rsidR="00B34351" w:rsidRDefault="00B34351" w:rsidP="00B34351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 xml:space="preserve">В </w:t>
      </w:r>
      <w:proofErr w:type="spellStart"/>
      <w:r w:rsidRPr="00B34351">
        <w:rPr>
          <w:sz w:val="28"/>
          <w:szCs w:val="28"/>
        </w:rPr>
        <w:t>Еткул</w:t>
      </w:r>
      <w:r w:rsidR="00B65B01">
        <w:rPr>
          <w:sz w:val="28"/>
          <w:szCs w:val="28"/>
        </w:rPr>
        <w:t>ьском</w:t>
      </w:r>
      <w:proofErr w:type="spellEnd"/>
      <w:r w:rsidR="00B65B01">
        <w:rPr>
          <w:sz w:val="28"/>
          <w:szCs w:val="28"/>
        </w:rPr>
        <w:t xml:space="preserve"> муниципальном районе на </w:t>
      </w:r>
      <w:r w:rsidR="007F6CE4">
        <w:rPr>
          <w:sz w:val="28"/>
          <w:szCs w:val="28"/>
        </w:rPr>
        <w:t>0</w:t>
      </w:r>
      <w:r w:rsidR="006C5CEE">
        <w:rPr>
          <w:sz w:val="28"/>
          <w:szCs w:val="28"/>
        </w:rPr>
        <w:t>1</w:t>
      </w:r>
      <w:r w:rsidR="00B65B01">
        <w:rPr>
          <w:sz w:val="28"/>
          <w:szCs w:val="28"/>
        </w:rPr>
        <w:t>.1</w:t>
      </w:r>
      <w:r w:rsidR="007F6CE4">
        <w:rPr>
          <w:sz w:val="28"/>
          <w:szCs w:val="28"/>
        </w:rPr>
        <w:t>0</w:t>
      </w:r>
      <w:r w:rsidRPr="00B34351">
        <w:rPr>
          <w:sz w:val="28"/>
          <w:szCs w:val="28"/>
        </w:rPr>
        <w:t>.20</w:t>
      </w:r>
      <w:r w:rsidR="006C5CEE">
        <w:rPr>
          <w:sz w:val="28"/>
          <w:szCs w:val="28"/>
        </w:rPr>
        <w:t>22</w:t>
      </w:r>
      <w:r w:rsidRPr="00B34351">
        <w:rPr>
          <w:sz w:val="28"/>
          <w:szCs w:val="28"/>
        </w:rPr>
        <w:t xml:space="preserve"> года находится 8</w:t>
      </w:r>
      <w:r w:rsidR="007F6CE4">
        <w:rPr>
          <w:sz w:val="28"/>
          <w:szCs w:val="28"/>
        </w:rPr>
        <w:t>1</w:t>
      </w:r>
      <w:r w:rsidR="00C8786C">
        <w:rPr>
          <w:sz w:val="28"/>
          <w:szCs w:val="28"/>
        </w:rPr>
        <w:t>0</w:t>
      </w:r>
      <w:r w:rsidRPr="00B34351">
        <w:rPr>
          <w:sz w:val="28"/>
          <w:szCs w:val="28"/>
        </w:rPr>
        <w:t xml:space="preserve"> хозяйствующих субъект</w:t>
      </w:r>
      <w:r w:rsidR="0031782A">
        <w:rPr>
          <w:sz w:val="28"/>
          <w:szCs w:val="28"/>
        </w:rPr>
        <w:t>ов</w:t>
      </w:r>
      <w:r w:rsidRPr="00B34351">
        <w:rPr>
          <w:sz w:val="28"/>
          <w:szCs w:val="28"/>
        </w:rPr>
        <w:t xml:space="preserve">: из них </w:t>
      </w:r>
      <w:r w:rsidR="007F6CE4">
        <w:rPr>
          <w:sz w:val="28"/>
          <w:szCs w:val="28"/>
        </w:rPr>
        <w:t>53</w:t>
      </w:r>
      <w:r w:rsidR="00B85806">
        <w:rPr>
          <w:sz w:val="28"/>
          <w:szCs w:val="28"/>
        </w:rPr>
        <w:t xml:space="preserve"> </w:t>
      </w:r>
      <w:r w:rsidR="007F6CE4">
        <w:rPr>
          <w:sz w:val="28"/>
          <w:szCs w:val="28"/>
        </w:rPr>
        <w:t>- муниципальные учреждения;</w:t>
      </w:r>
      <w:r w:rsidRPr="00B34351">
        <w:rPr>
          <w:sz w:val="28"/>
          <w:szCs w:val="28"/>
        </w:rPr>
        <w:t xml:space="preserve"> </w:t>
      </w:r>
      <w:r w:rsidR="00A7698D">
        <w:rPr>
          <w:sz w:val="28"/>
          <w:szCs w:val="28"/>
        </w:rPr>
        <w:t xml:space="preserve">9 </w:t>
      </w:r>
      <w:r w:rsidR="007F6CE4">
        <w:rPr>
          <w:sz w:val="28"/>
          <w:szCs w:val="28"/>
        </w:rPr>
        <w:t>- государственные организации;</w:t>
      </w:r>
      <w:r w:rsidRPr="00B34351">
        <w:rPr>
          <w:sz w:val="28"/>
          <w:szCs w:val="28"/>
        </w:rPr>
        <w:t xml:space="preserve"> 1</w:t>
      </w:r>
      <w:r w:rsidR="007F6CE4">
        <w:rPr>
          <w:sz w:val="28"/>
          <w:szCs w:val="28"/>
        </w:rPr>
        <w:t>49 - ОАО, ООО, ЗАО;</w:t>
      </w:r>
      <w:r w:rsidRPr="00B34351">
        <w:rPr>
          <w:sz w:val="28"/>
          <w:szCs w:val="28"/>
        </w:rPr>
        <w:t xml:space="preserve"> крестьянские и фермерские хозяйства</w:t>
      </w:r>
      <w:r w:rsidR="007F6CE4">
        <w:rPr>
          <w:sz w:val="28"/>
          <w:szCs w:val="28"/>
        </w:rPr>
        <w:t xml:space="preserve"> и</w:t>
      </w:r>
      <w:r w:rsidRPr="00B34351">
        <w:rPr>
          <w:sz w:val="28"/>
          <w:szCs w:val="28"/>
        </w:rPr>
        <w:t xml:space="preserve"> индивидуальных предпринимателей</w:t>
      </w:r>
      <w:r w:rsidR="007F6CE4">
        <w:rPr>
          <w:sz w:val="28"/>
          <w:szCs w:val="28"/>
        </w:rPr>
        <w:t xml:space="preserve"> - 599</w:t>
      </w:r>
      <w:r w:rsidRPr="00B34351">
        <w:rPr>
          <w:sz w:val="28"/>
          <w:szCs w:val="28"/>
        </w:rPr>
        <w:t>. Среднесписочная численность работников</w:t>
      </w:r>
      <w:r w:rsidR="007F6CE4">
        <w:rPr>
          <w:sz w:val="28"/>
          <w:szCs w:val="28"/>
        </w:rPr>
        <w:t xml:space="preserve"> (по данным статистики)</w:t>
      </w:r>
      <w:r w:rsidRPr="00B34351">
        <w:rPr>
          <w:sz w:val="28"/>
          <w:szCs w:val="28"/>
        </w:rPr>
        <w:t xml:space="preserve">  составила 4</w:t>
      </w:r>
      <w:r w:rsidR="007F6CE4">
        <w:rPr>
          <w:sz w:val="28"/>
          <w:szCs w:val="28"/>
        </w:rPr>
        <w:t>066</w:t>
      </w:r>
      <w:r w:rsidRPr="00B34351">
        <w:rPr>
          <w:sz w:val="28"/>
          <w:szCs w:val="28"/>
        </w:rPr>
        <w:t xml:space="preserve"> человек. Количество учтенных организаций  с численностью 50 и более человек –19, в 8</w:t>
      </w:r>
      <w:r w:rsidR="007F6CE4">
        <w:rPr>
          <w:sz w:val="28"/>
          <w:szCs w:val="28"/>
        </w:rPr>
        <w:t xml:space="preserve"> </w:t>
      </w:r>
      <w:r w:rsidRPr="00B34351">
        <w:rPr>
          <w:sz w:val="28"/>
          <w:szCs w:val="28"/>
        </w:rPr>
        <w:t>-</w:t>
      </w:r>
      <w:r w:rsidR="007F6CE4">
        <w:rPr>
          <w:sz w:val="28"/>
          <w:szCs w:val="28"/>
        </w:rPr>
        <w:t xml:space="preserve"> </w:t>
      </w:r>
      <w:r w:rsidRPr="00B34351">
        <w:rPr>
          <w:sz w:val="28"/>
          <w:szCs w:val="28"/>
        </w:rPr>
        <w:t>из них имеется штатный специалист по охране труда. Количество организаций  с численностью менее 50 человек – 3</w:t>
      </w:r>
      <w:r w:rsidR="006C5CEE">
        <w:rPr>
          <w:sz w:val="28"/>
          <w:szCs w:val="28"/>
        </w:rPr>
        <w:t>11</w:t>
      </w:r>
      <w:r w:rsidRPr="00B34351">
        <w:rPr>
          <w:sz w:val="28"/>
          <w:szCs w:val="28"/>
        </w:rPr>
        <w:t>, функции специалиста по охране труда выполняют руководители организаций или уполномоченный работник.</w:t>
      </w:r>
    </w:p>
    <w:p w:rsidR="00714D24" w:rsidRPr="00F27B21" w:rsidRDefault="00CF381E" w:rsidP="00A7698D">
      <w:pPr>
        <w:ind w:firstLine="709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t>Состояние условий и охраны труда в ходе реализации программных меропри</w:t>
      </w:r>
      <w:r w:rsidR="000778EC">
        <w:rPr>
          <w:sz w:val="28"/>
          <w:szCs w:val="28"/>
        </w:rPr>
        <w:t xml:space="preserve">ятий в </w:t>
      </w:r>
      <w:proofErr w:type="spellStart"/>
      <w:r w:rsidR="000778EC">
        <w:rPr>
          <w:sz w:val="28"/>
          <w:szCs w:val="28"/>
        </w:rPr>
        <w:t>Еткульском</w:t>
      </w:r>
      <w:proofErr w:type="spellEnd"/>
      <w:r w:rsidR="000778EC">
        <w:rPr>
          <w:sz w:val="28"/>
          <w:szCs w:val="28"/>
        </w:rPr>
        <w:t xml:space="preserve"> муниципальном</w:t>
      </w:r>
      <w:r w:rsidRPr="00CF381E">
        <w:rPr>
          <w:sz w:val="28"/>
          <w:szCs w:val="28"/>
        </w:rPr>
        <w:t xml:space="preserve"> районе характеризуется следующими показателями:</w:t>
      </w:r>
      <w:r w:rsidR="00A7698D">
        <w:rPr>
          <w:sz w:val="28"/>
          <w:szCs w:val="28"/>
        </w:rPr>
        <w:t xml:space="preserve"> </w:t>
      </w:r>
      <w:r w:rsidR="00B34351" w:rsidRPr="00B34351">
        <w:rPr>
          <w:sz w:val="28"/>
          <w:szCs w:val="28"/>
        </w:rPr>
        <w:t>В 20</w:t>
      </w:r>
      <w:r w:rsidR="006C5CEE">
        <w:rPr>
          <w:sz w:val="28"/>
          <w:szCs w:val="28"/>
        </w:rPr>
        <w:t>22</w:t>
      </w:r>
      <w:r w:rsidR="00B34351" w:rsidRPr="00B34351">
        <w:rPr>
          <w:sz w:val="28"/>
          <w:szCs w:val="28"/>
        </w:rPr>
        <w:t xml:space="preserve"> год</w:t>
      </w:r>
      <w:r w:rsidR="00B34351">
        <w:rPr>
          <w:sz w:val="28"/>
          <w:szCs w:val="28"/>
        </w:rPr>
        <w:t>у</w:t>
      </w:r>
      <w:r w:rsidR="00B34351" w:rsidRPr="00B34351">
        <w:rPr>
          <w:sz w:val="28"/>
          <w:szCs w:val="28"/>
        </w:rPr>
        <w:t xml:space="preserve"> на территории </w:t>
      </w:r>
      <w:proofErr w:type="spellStart"/>
      <w:r w:rsidR="00B34351" w:rsidRPr="00B34351">
        <w:rPr>
          <w:sz w:val="28"/>
          <w:szCs w:val="28"/>
        </w:rPr>
        <w:t>Еткульского</w:t>
      </w:r>
      <w:proofErr w:type="spellEnd"/>
      <w:r w:rsidR="00B34351" w:rsidRPr="00B34351">
        <w:rPr>
          <w:sz w:val="28"/>
          <w:szCs w:val="28"/>
        </w:rPr>
        <w:t xml:space="preserve"> муниципального района </w:t>
      </w:r>
      <w:r w:rsidR="00F27B21">
        <w:rPr>
          <w:sz w:val="28"/>
          <w:szCs w:val="28"/>
        </w:rPr>
        <w:t>зарегистрирован 1</w:t>
      </w:r>
      <w:r w:rsidR="00F27B21" w:rsidRPr="00F27B21">
        <w:rPr>
          <w:sz w:val="28"/>
          <w:szCs w:val="28"/>
        </w:rPr>
        <w:t xml:space="preserve"> </w:t>
      </w:r>
      <w:r w:rsidR="00F27B21" w:rsidRPr="00B34351">
        <w:rPr>
          <w:sz w:val="28"/>
          <w:szCs w:val="28"/>
        </w:rPr>
        <w:t>несчастны</w:t>
      </w:r>
      <w:r w:rsidR="00F27B21">
        <w:rPr>
          <w:sz w:val="28"/>
          <w:szCs w:val="28"/>
        </w:rPr>
        <w:t>й случай</w:t>
      </w:r>
      <w:r w:rsidR="00B34351" w:rsidRPr="00B34351">
        <w:rPr>
          <w:sz w:val="28"/>
          <w:szCs w:val="28"/>
        </w:rPr>
        <w:t>.</w:t>
      </w:r>
      <w:r w:rsidR="00A7698D">
        <w:rPr>
          <w:sz w:val="28"/>
          <w:szCs w:val="28"/>
        </w:rPr>
        <w:t xml:space="preserve"> </w:t>
      </w:r>
      <w:r w:rsidR="00B34351" w:rsidRPr="00CC7E72">
        <w:rPr>
          <w:sz w:val="28"/>
          <w:szCs w:val="28"/>
        </w:rPr>
        <w:t xml:space="preserve">Прошли медицинские осмотры </w:t>
      </w:r>
      <w:r w:rsidR="006A65EA" w:rsidRPr="00CC7E72">
        <w:rPr>
          <w:sz w:val="28"/>
          <w:szCs w:val="28"/>
        </w:rPr>
        <w:t>1205</w:t>
      </w:r>
      <w:r w:rsidR="00B34351" w:rsidRPr="00CC7E72">
        <w:rPr>
          <w:sz w:val="28"/>
          <w:szCs w:val="28"/>
        </w:rPr>
        <w:t xml:space="preserve"> человека - предварительные </w:t>
      </w:r>
      <w:r w:rsidR="006A65EA" w:rsidRPr="00CC7E72">
        <w:rPr>
          <w:sz w:val="28"/>
          <w:szCs w:val="28"/>
        </w:rPr>
        <w:t>221</w:t>
      </w:r>
      <w:r w:rsidR="00B34351" w:rsidRPr="00CC7E72">
        <w:rPr>
          <w:sz w:val="28"/>
          <w:szCs w:val="28"/>
        </w:rPr>
        <w:t xml:space="preserve"> человек и периодические –</w:t>
      </w:r>
      <w:r w:rsidR="00B85806" w:rsidRPr="00CC7E72">
        <w:rPr>
          <w:sz w:val="28"/>
          <w:szCs w:val="28"/>
        </w:rPr>
        <w:t xml:space="preserve"> </w:t>
      </w:r>
      <w:r w:rsidR="006A65EA" w:rsidRPr="00CC7E72">
        <w:rPr>
          <w:sz w:val="28"/>
          <w:szCs w:val="28"/>
        </w:rPr>
        <w:t>984</w:t>
      </w:r>
      <w:r w:rsidR="00A7698D">
        <w:rPr>
          <w:sz w:val="28"/>
          <w:szCs w:val="28"/>
        </w:rPr>
        <w:t xml:space="preserve"> человек. </w:t>
      </w:r>
      <w:r w:rsidR="00714D24" w:rsidRPr="00714D24">
        <w:rPr>
          <w:sz w:val="28"/>
          <w:szCs w:val="28"/>
        </w:rPr>
        <w:t>Оказывалось содействие в проведении специальной оценки условий труда, давались рекомендации по проведению аттестации и последующей сертификации.</w:t>
      </w:r>
      <w:r w:rsidR="00714D24">
        <w:rPr>
          <w:sz w:val="28"/>
          <w:szCs w:val="28"/>
        </w:rPr>
        <w:t xml:space="preserve"> </w:t>
      </w:r>
      <w:r w:rsidR="00013FE0" w:rsidRPr="00A7698D">
        <w:rPr>
          <w:sz w:val="28"/>
          <w:szCs w:val="28"/>
        </w:rPr>
        <w:t xml:space="preserve">Проведена специальная оценка условий труда: в </w:t>
      </w:r>
      <w:r w:rsidR="00714D24" w:rsidRPr="00A7698D">
        <w:rPr>
          <w:sz w:val="28"/>
          <w:szCs w:val="28"/>
        </w:rPr>
        <w:t>муниципальных организациях</w:t>
      </w:r>
      <w:r w:rsidR="00DF29BE" w:rsidRPr="00A7698D">
        <w:rPr>
          <w:sz w:val="28"/>
          <w:szCs w:val="28"/>
        </w:rPr>
        <w:t xml:space="preserve"> - </w:t>
      </w:r>
      <w:r w:rsidR="00714D24" w:rsidRPr="00A7698D">
        <w:rPr>
          <w:sz w:val="28"/>
          <w:szCs w:val="28"/>
        </w:rPr>
        <w:t>1</w:t>
      </w:r>
      <w:r w:rsidR="00D40498" w:rsidRPr="00A7698D">
        <w:rPr>
          <w:sz w:val="28"/>
          <w:szCs w:val="28"/>
        </w:rPr>
        <w:t>2</w:t>
      </w:r>
      <w:r w:rsidR="00714D24" w:rsidRPr="00A7698D">
        <w:rPr>
          <w:sz w:val="28"/>
          <w:szCs w:val="28"/>
        </w:rPr>
        <w:t xml:space="preserve"> рабочих мест, в государственных организациях </w:t>
      </w:r>
      <w:r w:rsidR="00DF29BE" w:rsidRPr="00A7698D">
        <w:rPr>
          <w:sz w:val="28"/>
          <w:szCs w:val="28"/>
        </w:rPr>
        <w:t xml:space="preserve">- </w:t>
      </w:r>
      <w:r w:rsidR="00714D24" w:rsidRPr="00A7698D">
        <w:rPr>
          <w:sz w:val="28"/>
          <w:szCs w:val="28"/>
        </w:rPr>
        <w:t>1</w:t>
      </w:r>
      <w:r w:rsidR="00D40498" w:rsidRPr="00A7698D">
        <w:rPr>
          <w:sz w:val="28"/>
          <w:szCs w:val="28"/>
        </w:rPr>
        <w:t>12</w:t>
      </w:r>
      <w:r w:rsidR="00714D24" w:rsidRPr="00A7698D">
        <w:rPr>
          <w:sz w:val="28"/>
          <w:szCs w:val="28"/>
        </w:rPr>
        <w:t>, в иных организациях -</w:t>
      </w:r>
      <w:r w:rsidR="003E2BA2" w:rsidRPr="00A7698D">
        <w:rPr>
          <w:sz w:val="28"/>
          <w:szCs w:val="28"/>
        </w:rPr>
        <w:t xml:space="preserve"> </w:t>
      </w:r>
      <w:r w:rsidR="00714D24" w:rsidRPr="00A7698D">
        <w:rPr>
          <w:sz w:val="28"/>
          <w:szCs w:val="28"/>
        </w:rPr>
        <w:t>1</w:t>
      </w:r>
      <w:r w:rsidR="00D40498" w:rsidRPr="00A7698D">
        <w:rPr>
          <w:sz w:val="28"/>
          <w:szCs w:val="28"/>
        </w:rPr>
        <w:t>08</w:t>
      </w:r>
      <w:r w:rsidR="00714D24" w:rsidRPr="00A7698D">
        <w:rPr>
          <w:sz w:val="28"/>
          <w:szCs w:val="28"/>
        </w:rPr>
        <w:t xml:space="preserve"> рабочих мест.</w:t>
      </w:r>
    </w:p>
    <w:p w:rsidR="00B34351" w:rsidRPr="00A7698D" w:rsidRDefault="00714D24" w:rsidP="00A7698D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8E1562">
        <w:rPr>
          <w:color w:val="000000" w:themeColor="text1"/>
          <w:sz w:val="28"/>
          <w:szCs w:val="28"/>
        </w:rPr>
        <w:t xml:space="preserve">Основными причинами незаинтересованности руководителей проводить </w:t>
      </w:r>
      <w:r w:rsidR="00A06594" w:rsidRPr="008E1562">
        <w:rPr>
          <w:color w:val="000000" w:themeColor="text1"/>
          <w:sz w:val="28"/>
          <w:szCs w:val="28"/>
        </w:rPr>
        <w:t xml:space="preserve">специальную оценку условий труда </w:t>
      </w:r>
      <w:r w:rsidRPr="008E1562">
        <w:rPr>
          <w:color w:val="000000" w:themeColor="text1"/>
          <w:sz w:val="28"/>
          <w:szCs w:val="28"/>
        </w:rPr>
        <w:t>являются бо</w:t>
      </w:r>
      <w:r w:rsidR="00013FE0" w:rsidRPr="008E1562">
        <w:rPr>
          <w:color w:val="000000" w:themeColor="text1"/>
          <w:sz w:val="28"/>
          <w:szCs w:val="28"/>
        </w:rPr>
        <w:t>льшие затраты на ее проведение.</w:t>
      </w:r>
      <w:r w:rsidR="00A7698D">
        <w:rPr>
          <w:color w:val="000000" w:themeColor="text1"/>
          <w:sz w:val="28"/>
          <w:szCs w:val="28"/>
        </w:rPr>
        <w:t xml:space="preserve"> </w:t>
      </w:r>
      <w:r w:rsidR="00B34351" w:rsidRPr="00B34351">
        <w:rPr>
          <w:sz w:val="28"/>
          <w:szCs w:val="28"/>
        </w:rPr>
        <w:t xml:space="preserve">На сайте администрации </w:t>
      </w:r>
      <w:proofErr w:type="spellStart"/>
      <w:r w:rsidR="00B34351" w:rsidRPr="00B34351">
        <w:rPr>
          <w:sz w:val="28"/>
          <w:szCs w:val="28"/>
        </w:rPr>
        <w:t>Еткульского</w:t>
      </w:r>
      <w:proofErr w:type="spellEnd"/>
      <w:r w:rsidR="00B34351" w:rsidRPr="00B34351">
        <w:rPr>
          <w:sz w:val="28"/>
          <w:szCs w:val="28"/>
        </w:rPr>
        <w:t xml:space="preserve"> муниципального района </w:t>
      </w:r>
      <w:r w:rsidR="00DF29BE">
        <w:rPr>
          <w:sz w:val="28"/>
          <w:szCs w:val="28"/>
        </w:rPr>
        <w:t>создан раздел  «О</w:t>
      </w:r>
      <w:r w:rsidR="00B34351" w:rsidRPr="00B34351">
        <w:rPr>
          <w:sz w:val="28"/>
          <w:szCs w:val="28"/>
        </w:rPr>
        <w:t xml:space="preserve">храна </w:t>
      </w:r>
      <w:r w:rsidR="00FC79AA">
        <w:rPr>
          <w:sz w:val="28"/>
          <w:szCs w:val="28"/>
        </w:rPr>
        <w:t>труда</w:t>
      </w:r>
      <w:r w:rsidR="00B34351" w:rsidRPr="00B34351">
        <w:rPr>
          <w:sz w:val="28"/>
          <w:szCs w:val="28"/>
        </w:rPr>
        <w:t>»</w:t>
      </w:r>
      <w:r w:rsidR="00FC79AA">
        <w:rPr>
          <w:sz w:val="28"/>
          <w:szCs w:val="28"/>
        </w:rPr>
        <w:t xml:space="preserve">, на </w:t>
      </w:r>
      <w:r w:rsidR="00DF29BE">
        <w:rPr>
          <w:sz w:val="28"/>
          <w:szCs w:val="28"/>
        </w:rPr>
        <w:t xml:space="preserve">котором </w:t>
      </w:r>
      <w:r w:rsidR="00B34351" w:rsidRPr="00B34351">
        <w:rPr>
          <w:sz w:val="28"/>
          <w:szCs w:val="28"/>
        </w:rPr>
        <w:t xml:space="preserve"> размещена информация для работодателей района</w:t>
      </w:r>
      <w:r w:rsidR="00DF29BE">
        <w:rPr>
          <w:sz w:val="28"/>
          <w:szCs w:val="28"/>
        </w:rPr>
        <w:t xml:space="preserve">. </w:t>
      </w:r>
      <w:r w:rsidR="00B34351" w:rsidRPr="00B34351">
        <w:rPr>
          <w:sz w:val="28"/>
          <w:szCs w:val="28"/>
        </w:rPr>
        <w:t xml:space="preserve"> </w:t>
      </w:r>
    </w:p>
    <w:p w:rsidR="005D319F" w:rsidRPr="006211DC" w:rsidRDefault="00013FE0" w:rsidP="00FC79AA">
      <w:pPr>
        <w:ind w:firstLine="708"/>
        <w:contextualSpacing/>
        <w:jc w:val="both"/>
        <w:rPr>
          <w:sz w:val="28"/>
          <w:szCs w:val="28"/>
        </w:rPr>
      </w:pPr>
      <w:r w:rsidRPr="00013FE0">
        <w:rPr>
          <w:sz w:val="28"/>
          <w:szCs w:val="28"/>
        </w:rPr>
        <w:t xml:space="preserve">Оказывалась методическая помощь предприятиям, организациям и учреждениям в организации и проверке знаний по охране труда работников. </w:t>
      </w:r>
      <w:r w:rsidRPr="00B34351">
        <w:rPr>
          <w:sz w:val="28"/>
          <w:szCs w:val="28"/>
        </w:rPr>
        <w:t>Прошли обу</w:t>
      </w:r>
      <w:r>
        <w:rPr>
          <w:sz w:val="28"/>
          <w:szCs w:val="28"/>
        </w:rPr>
        <w:t>чение</w:t>
      </w:r>
      <w:r w:rsidR="007F6CE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B34351">
        <w:rPr>
          <w:sz w:val="28"/>
          <w:szCs w:val="28"/>
        </w:rPr>
        <w:t>вопросам охраны труда</w:t>
      </w:r>
      <w:r>
        <w:rPr>
          <w:sz w:val="28"/>
          <w:szCs w:val="28"/>
        </w:rPr>
        <w:t xml:space="preserve"> (повышение квалификации)</w:t>
      </w:r>
      <w:r w:rsidRPr="00B34351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ы</w:t>
      </w:r>
      <w:r w:rsidR="00D40498">
        <w:rPr>
          <w:sz w:val="28"/>
          <w:szCs w:val="28"/>
        </w:rPr>
        <w:t xml:space="preserve"> и руководители</w:t>
      </w:r>
      <w:r>
        <w:rPr>
          <w:sz w:val="28"/>
          <w:szCs w:val="28"/>
        </w:rPr>
        <w:t xml:space="preserve"> </w:t>
      </w:r>
      <w:r w:rsidRPr="00B34351">
        <w:rPr>
          <w:sz w:val="28"/>
          <w:szCs w:val="28"/>
        </w:rPr>
        <w:t>Управления</w:t>
      </w:r>
      <w:r w:rsidR="007F6CE4">
        <w:rPr>
          <w:sz w:val="28"/>
          <w:szCs w:val="28"/>
        </w:rPr>
        <w:t xml:space="preserve"> образования</w:t>
      </w:r>
      <w:r w:rsidR="007F6CE4" w:rsidRPr="007F6CE4">
        <w:t xml:space="preserve"> </w:t>
      </w:r>
      <w:proofErr w:type="spellStart"/>
      <w:r w:rsidR="007F6CE4" w:rsidRPr="007F6CE4">
        <w:rPr>
          <w:sz w:val="28"/>
          <w:szCs w:val="28"/>
        </w:rPr>
        <w:t>Еткульского</w:t>
      </w:r>
      <w:proofErr w:type="spellEnd"/>
      <w:r w:rsidR="007F6CE4" w:rsidRPr="007F6CE4">
        <w:rPr>
          <w:sz w:val="28"/>
          <w:szCs w:val="28"/>
        </w:rPr>
        <w:t xml:space="preserve"> муниципального района</w:t>
      </w:r>
      <w:r w:rsidR="007F6CE4">
        <w:rPr>
          <w:sz w:val="28"/>
          <w:szCs w:val="28"/>
        </w:rPr>
        <w:t>; руководитель</w:t>
      </w:r>
      <w:r w:rsidRPr="00B34351">
        <w:rPr>
          <w:sz w:val="28"/>
          <w:szCs w:val="28"/>
        </w:rPr>
        <w:t xml:space="preserve"> социальной защиты населения администрации </w:t>
      </w:r>
      <w:proofErr w:type="spellStart"/>
      <w:r w:rsidRPr="00B34351">
        <w:rPr>
          <w:sz w:val="28"/>
          <w:szCs w:val="28"/>
        </w:rPr>
        <w:t>Ет</w:t>
      </w:r>
      <w:r w:rsidR="007F6CE4">
        <w:rPr>
          <w:sz w:val="28"/>
          <w:szCs w:val="28"/>
        </w:rPr>
        <w:t>кульского</w:t>
      </w:r>
      <w:proofErr w:type="spellEnd"/>
      <w:r w:rsidR="007F6CE4">
        <w:rPr>
          <w:sz w:val="28"/>
          <w:szCs w:val="28"/>
        </w:rPr>
        <w:t xml:space="preserve"> муниципального района; главы сельских поселений</w:t>
      </w:r>
      <w:r w:rsidR="007F6CE4" w:rsidRPr="007F6CE4">
        <w:t xml:space="preserve"> </w:t>
      </w:r>
      <w:proofErr w:type="spellStart"/>
      <w:r w:rsidR="007F6CE4" w:rsidRPr="007F6CE4">
        <w:rPr>
          <w:sz w:val="28"/>
          <w:szCs w:val="28"/>
        </w:rPr>
        <w:t>Еткульского</w:t>
      </w:r>
      <w:proofErr w:type="spellEnd"/>
      <w:r w:rsidR="007F6CE4" w:rsidRPr="007F6CE4">
        <w:rPr>
          <w:sz w:val="28"/>
          <w:szCs w:val="28"/>
        </w:rPr>
        <w:t xml:space="preserve"> муниципального района</w:t>
      </w:r>
      <w:r w:rsidR="00D40498">
        <w:rPr>
          <w:sz w:val="28"/>
          <w:szCs w:val="28"/>
        </w:rPr>
        <w:t>; специалисты ЕДДС и другие, в количестве</w:t>
      </w:r>
      <w:r w:rsidR="006211DC">
        <w:rPr>
          <w:sz w:val="28"/>
          <w:szCs w:val="28"/>
        </w:rPr>
        <w:t xml:space="preserve"> 39 человек.</w:t>
      </w:r>
      <w:r w:rsidRPr="00B34351">
        <w:rPr>
          <w:sz w:val="28"/>
          <w:szCs w:val="28"/>
        </w:rPr>
        <w:t xml:space="preserve"> </w:t>
      </w:r>
      <w:r w:rsidR="006211DC">
        <w:rPr>
          <w:sz w:val="28"/>
          <w:szCs w:val="28"/>
        </w:rPr>
        <w:t>С</w:t>
      </w:r>
      <w:r>
        <w:rPr>
          <w:sz w:val="28"/>
          <w:szCs w:val="28"/>
        </w:rPr>
        <w:t>пециалисты</w:t>
      </w:r>
      <w:r w:rsidRPr="00B34351">
        <w:rPr>
          <w:sz w:val="28"/>
          <w:szCs w:val="28"/>
        </w:rPr>
        <w:t xml:space="preserve"> иных организации расположенных на территории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 </w:t>
      </w:r>
      <w:r w:rsidR="00D40498">
        <w:rPr>
          <w:sz w:val="28"/>
          <w:szCs w:val="28"/>
        </w:rPr>
        <w:t>-</w:t>
      </w:r>
      <w:r w:rsidRPr="006211DC">
        <w:rPr>
          <w:sz w:val="28"/>
          <w:szCs w:val="28"/>
        </w:rPr>
        <w:t xml:space="preserve"> 1</w:t>
      </w:r>
      <w:r w:rsidR="006211DC" w:rsidRPr="006211DC">
        <w:rPr>
          <w:sz w:val="28"/>
          <w:szCs w:val="28"/>
        </w:rPr>
        <w:t>23</w:t>
      </w:r>
      <w:r w:rsidR="006211DC" w:rsidRPr="006211DC">
        <w:t xml:space="preserve"> </w:t>
      </w:r>
      <w:r w:rsidR="006211DC" w:rsidRPr="006211DC">
        <w:rPr>
          <w:sz w:val="28"/>
          <w:szCs w:val="28"/>
        </w:rPr>
        <w:t>человека из них 4</w:t>
      </w:r>
      <w:r w:rsidR="00F27B21" w:rsidRPr="006211DC">
        <w:rPr>
          <w:sz w:val="28"/>
          <w:szCs w:val="28"/>
        </w:rPr>
        <w:t>9</w:t>
      </w:r>
      <w:r w:rsidR="006211DC" w:rsidRPr="006211DC">
        <w:t xml:space="preserve"> </w:t>
      </w:r>
      <w:r w:rsidR="006211DC" w:rsidRPr="006211DC">
        <w:rPr>
          <w:sz w:val="28"/>
          <w:szCs w:val="28"/>
        </w:rPr>
        <w:t>человек</w:t>
      </w:r>
      <w:r w:rsidR="006211DC" w:rsidRPr="006211DC">
        <w:t xml:space="preserve"> </w:t>
      </w:r>
      <w:r w:rsidR="006211DC" w:rsidRPr="006211DC">
        <w:rPr>
          <w:sz w:val="28"/>
          <w:szCs w:val="28"/>
        </w:rPr>
        <w:t xml:space="preserve">из сельскохозяйственных предприятий </w:t>
      </w:r>
      <w:proofErr w:type="spellStart"/>
      <w:r w:rsidR="006211DC" w:rsidRPr="006211DC">
        <w:rPr>
          <w:sz w:val="28"/>
          <w:szCs w:val="28"/>
        </w:rPr>
        <w:t>Еткульского</w:t>
      </w:r>
      <w:proofErr w:type="spellEnd"/>
      <w:r w:rsidR="006211DC" w:rsidRPr="006211DC">
        <w:rPr>
          <w:sz w:val="28"/>
          <w:szCs w:val="28"/>
        </w:rPr>
        <w:t xml:space="preserve"> района.</w:t>
      </w:r>
      <w:r w:rsidRPr="006211DC">
        <w:rPr>
          <w:sz w:val="28"/>
          <w:szCs w:val="28"/>
        </w:rPr>
        <w:t xml:space="preserve"> </w:t>
      </w:r>
      <w:r w:rsidR="006211DC">
        <w:rPr>
          <w:sz w:val="28"/>
          <w:szCs w:val="28"/>
        </w:rPr>
        <w:t>8</w:t>
      </w:r>
      <w:r w:rsidR="00470F6B" w:rsidRPr="006211DC">
        <w:rPr>
          <w:sz w:val="28"/>
          <w:szCs w:val="28"/>
        </w:rPr>
        <w:t xml:space="preserve"> сотрудников</w:t>
      </w:r>
      <w:r w:rsidRPr="006211DC">
        <w:rPr>
          <w:sz w:val="28"/>
          <w:szCs w:val="28"/>
        </w:rPr>
        <w:t xml:space="preserve"> администрации </w:t>
      </w:r>
      <w:proofErr w:type="spellStart"/>
      <w:r w:rsidRPr="006211DC">
        <w:rPr>
          <w:sz w:val="28"/>
          <w:szCs w:val="28"/>
        </w:rPr>
        <w:t>Еткульского</w:t>
      </w:r>
      <w:proofErr w:type="spellEnd"/>
      <w:r w:rsidRPr="006211DC">
        <w:rPr>
          <w:sz w:val="28"/>
          <w:szCs w:val="28"/>
        </w:rPr>
        <w:t xml:space="preserve"> муниципального района.</w:t>
      </w:r>
    </w:p>
    <w:p w:rsidR="00470F6B" w:rsidRDefault="00CF381E" w:rsidP="00470F6B">
      <w:pPr>
        <w:ind w:firstLine="708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lastRenderedPageBreak/>
        <w:t xml:space="preserve">В рамках выполнения Программы улучшения условий и охраны труда </w:t>
      </w:r>
      <w:proofErr w:type="gramStart"/>
      <w:r w:rsidRPr="00CF381E"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Еткульском</w:t>
      </w:r>
      <w:proofErr w:type="spellEnd"/>
      <w:proofErr w:type="gramEnd"/>
      <w:r>
        <w:rPr>
          <w:sz w:val="28"/>
          <w:szCs w:val="28"/>
        </w:rPr>
        <w:t xml:space="preserve"> </w:t>
      </w:r>
      <w:r w:rsidR="00D40498">
        <w:rPr>
          <w:sz w:val="28"/>
          <w:szCs w:val="28"/>
        </w:rPr>
        <w:t>муниципальном районе</w:t>
      </w:r>
      <w:r w:rsidRPr="00CF381E">
        <w:rPr>
          <w:sz w:val="28"/>
          <w:szCs w:val="28"/>
        </w:rPr>
        <w:t xml:space="preserve"> проводился анализ выполнения предприятиями района законодательства Российской Федерации об охране труда. </w:t>
      </w:r>
    </w:p>
    <w:p w:rsidR="006D1436" w:rsidRPr="00013FE0" w:rsidRDefault="00CF381E" w:rsidP="00470F6B">
      <w:pPr>
        <w:ind w:firstLine="708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t xml:space="preserve">Оценка сложившейся ситуации в области охраны труда показывает, что проблема охраны труда требует выполнения комплекса правовых, организационных, социальных, экономических </w:t>
      </w:r>
      <w:r w:rsidR="00470F6B">
        <w:rPr>
          <w:sz w:val="28"/>
          <w:szCs w:val="28"/>
        </w:rPr>
        <w:t>и других мероприятий, включающих</w:t>
      </w:r>
      <w:r w:rsidRPr="00CF381E">
        <w:rPr>
          <w:sz w:val="28"/>
          <w:szCs w:val="28"/>
        </w:rPr>
        <w:t xml:space="preserve"> формирование у населения культуры здоровья, повышение мотивации к сохранению своего здоровья. Остаются задачи по</w:t>
      </w:r>
      <w:r w:rsidR="00E34CE5">
        <w:rPr>
          <w:sz w:val="28"/>
          <w:szCs w:val="28"/>
        </w:rPr>
        <w:t xml:space="preserve"> развитию</w:t>
      </w:r>
      <w:r w:rsidR="00013FE0">
        <w:rPr>
          <w:sz w:val="28"/>
          <w:szCs w:val="28"/>
        </w:rPr>
        <w:t xml:space="preserve"> специальной оценки условий труда</w:t>
      </w:r>
      <w:r w:rsidRPr="00CF381E">
        <w:rPr>
          <w:sz w:val="28"/>
          <w:szCs w:val="28"/>
        </w:rPr>
        <w:t>, совершенствование системы обучения по охране труда, снижение производственного травматизма и профессиональной заболеваемости, создание безопасных условий труда на предприятиях, особенно в организациях малого бизнеса, количество которых с каждым годом увеличивается. Профилактическая направленность мероприятий,</w:t>
      </w:r>
      <w:r w:rsidR="00D40498">
        <w:rPr>
          <w:sz w:val="28"/>
          <w:szCs w:val="28"/>
        </w:rPr>
        <w:t xml:space="preserve"> пропаганда,</w:t>
      </w:r>
      <w:r w:rsidRPr="00CF381E">
        <w:rPr>
          <w:sz w:val="28"/>
          <w:szCs w:val="28"/>
        </w:rPr>
        <w:t xml:space="preserve"> обращенных на обеспечение безопасности условий и охраны тр</w:t>
      </w:r>
      <w:r w:rsidR="00013FE0">
        <w:rPr>
          <w:sz w:val="28"/>
          <w:szCs w:val="28"/>
        </w:rPr>
        <w:t>уда, в этом играют важную роль.</w:t>
      </w:r>
    </w:p>
    <w:p w:rsidR="006D1436" w:rsidRDefault="006D1436" w:rsidP="00AC0B61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E96FD3">
        <w:rPr>
          <w:rFonts w:cs="Tahoma"/>
          <w:bCs/>
          <w:sz w:val="28"/>
          <w:szCs w:val="28"/>
        </w:rPr>
        <w:t xml:space="preserve">II. </w:t>
      </w:r>
      <w:r w:rsidR="00370CBD" w:rsidRPr="00E96FD3">
        <w:rPr>
          <w:rFonts w:cs="Tahoma"/>
          <w:bCs/>
          <w:sz w:val="28"/>
          <w:szCs w:val="28"/>
        </w:rPr>
        <w:t>Основные цели</w:t>
      </w:r>
      <w:r w:rsidRPr="00E96FD3">
        <w:rPr>
          <w:rFonts w:cs="Tahoma"/>
          <w:bCs/>
          <w:sz w:val="28"/>
          <w:szCs w:val="28"/>
        </w:rPr>
        <w:t xml:space="preserve"> и задачи </w:t>
      </w:r>
      <w:r w:rsidR="00370CBD" w:rsidRPr="00E96FD3">
        <w:rPr>
          <w:rFonts w:cs="Tahoma"/>
          <w:bCs/>
          <w:sz w:val="28"/>
          <w:szCs w:val="28"/>
        </w:rPr>
        <w:t>муниципальной программы</w:t>
      </w:r>
    </w:p>
    <w:p w:rsidR="00AC0B61" w:rsidRPr="00E96FD3" w:rsidRDefault="00AC0B61" w:rsidP="00AC0B61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8146D3" w:rsidRDefault="008146D3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Целью муниципальной программы являе</w:t>
      </w:r>
      <w:r w:rsidR="00F65F49" w:rsidRPr="00F65F49">
        <w:rPr>
          <w:rFonts w:cs="Tahoma"/>
          <w:bCs/>
          <w:sz w:val="28"/>
          <w:szCs w:val="28"/>
        </w:rPr>
        <w:t>тся</w:t>
      </w:r>
      <w:r w:rsidRPr="008146D3">
        <w:t xml:space="preserve"> </w:t>
      </w:r>
      <w:r>
        <w:rPr>
          <w:rFonts w:cs="Tahoma"/>
          <w:bCs/>
          <w:sz w:val="28"/>
          <w:szCs w:val="28"/>
        </w:rPr>
        <w:t>у</w:t>
      </w:r>
      <w:r w:rsidRPr="008146D3">
        <w:rPr>
          <w:rFonts w:cs="Tahoma"/>
          <w:bCs/>
          <w:sz w:val="28"/>
          <w:szCs w:val="28"/>
        </w:rPr>
        <w:t>лучшение условий и охраны труда в</w:t>
      </w:r>
      <w:r w:rsidR="00AC0B61">
        <w:rPr>
          <w:rFonts w:cs="Tahoma"/>
          <w:bCs/>
          <w:sz w:val="28"/>
          <w:szCs w:val="28"/>
        </w:rPr>
        <w:t xml:space="preserve"> целях снижения производственного травматизма и профессиональной заболеваемости </w:t>
      </w:r>
      <w:r w:rsidRPr="008146D3">
        <w:rPr>
          <w:rFonts w:cs="Tahoma"/>
          <w:bCs/>
          <w:sz w:val="28"/>
          <w:szCs w:val="28"/>
        </w:rPr>
        <w:t xml:space="preserve">работников организаций, расположенных на территории </w:t>
      </w:r>
      <w:proofErr w:type="spellStart"/>
      <w:r w:rsidRPr="008146D3">
        <w:rPr>
          <w:rFonts w:cs="Tahoma"/>
          <w:bCs/>
          <w:sz w:val="28"/>
          <w:szCs w:val="28"/>
        </w:rPr>
        <w:t>Еткульского</w:t>
      </w:r>
      <w:proofErr w:type="spellEnd"/>
      <w:r w:rsidRPr="008146D3">
        <w:rPr>
          <w:rFonts w:cs="Tahoma"/>
          <w:bCs/>
          <w:sz w:val="28"/>
          <w:szCs w:val="28"/>
        </w:rPr>
        <w:t xml:space="preserve"> муниципального района</w:t>
      </w:r>
      <w:r w:rsidR="00AC0B61">
        <w:rPr>
          <w:rFonts w:cs="Tahoma"/>
          <w:bCs/>
          <w:sz w:val="28"/>
          <w:szCs w:val="28"/>
        </w:rPr>
        <w:t>.</w:t>
      </w:r>
    </w:p>
    <w:p w:rsidR="00F65F49" w:rsidRPr="00F65F49" w:rsidRDefault="00AC0B61" w:rsidP="008146D3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Для достижения поставленной цели</w:t>
      </w:r>
      <w:r w:rsidR="00F65F49" w:rsidRPr="00F65F49">
        <w:rPr>
          <w:rFonts w:cs="Tahoma"/>
          <w:bCs/>
          <w:sz w:val="28"/>
          <w:szCs w:val="28"/>
        </w:rPr>
        <w:t xml:space="preserve"> необходимо решение следующих задач:</w:t>
      </w:r>
    </w:p>
    <w:p w:rsidR="00F65F49" w:rsidRPr="00F65F49" w:rsidRDefault="00F65F49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1) О</w:t>
      </w:r>
      <w:r w:rsidRPr="00F65F49">
        <w:rPr>
          <w:rFonts w:cs="Tahoma"/>
          <w:bCs/>
          <w:sz w:val="28"/>
          <w:szCs w:val="28"/>
        </w:rPr>
        <w:t>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</w:r>
    </w:p>
    <w:p w:rsidR="00F65F49" w:rsidRPr="00F65F49" w:rsidRDefault="00F65F49" w:rsidP="00F65F49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2)  Р</w:t>
      </w:r>
      <w:r w:rsidRPr="00F65F49">
        <w:rPr>
          <w:rFonts w:cs="Tahoma"/>
          <w:bCs/>
          <w:sz w:val="28"/>
          <w:szCs w:val="28"/>
        </w:rPr>
        <w:t>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населения;</w:t>
      </w:r>
    </w:p>
    <w:p w:rsidR="00F65F49" w:rsidRPr="00F65F49" w:rsidRDefault="00F65F49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3)  О</w:t>
      </w:r>
      <w:r w:rsidRPr="00F65F49">
        <w:rPr>
          <w:rFonts w:cs="Tahoma"/>
          <w:bCs/>
          <w:sz w:val="28"/>
          <w:szCs w:val="28"/>
        </w:rPr>
        <w:t>беспечение непрерывной подготовки работников по охране труда на основе современных технологий обучения;</w:t>
      </w:r>
    </w:p>
    <w:p w:rsidR="00F65F49" w:rsidRDefault="00F65F49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4)   </w:t>
      </w:r>
      <w:r w:rsidR="00E34CE5" w:rsidRPr="00E34CE5">
        <w:rPr>
          <w:rFonts w:cs="Tahoma"/>
          <w:bCs/>
          <w:sz w:val="28"/>
          <w:szCs w:val="28"/>
        </w:rPr>
        <w:t>Информационное обеспечение и мониторинг охраны труда</w:t>
      </w:r>
      <w:r w:rsidR="00E34CE5">
        <w:rPr>
          <w:rFonts w:cs="Tahoma"/>
          <w:bCs/>
          <w:sz w:val="28"/>
          <w:szCs w:val="28"/>
        </w:rPr>
        <w:t>.</w:t>
      </w:r>
    </w:p>
    <w:p w:rsidR="00E34CE5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</w:p>
    <w:p w:rsidR="006D1436" w:rsidRPr="00E96FD3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E96FD3">
        <w:rPr>
          <w:rFonts w:cs="Tahoma"/>
          <w:bCs/>
          <w:sz w:val="28"/>
          <w:szCs w:val="28"/>
        </w:rPr>
        <w:t xml:space="preserve">III. </w:t>
      </w:r>
      <w:r w:rsidR="004A6B33" w:rsidRPr="00E96FD3">
        <w:rPr>
          <w:rFonts w:cs="Tahoma"/>
          <w:bCs/>
          <w:sz w:val="28"/>
          <w:szCs w:val="28"/>
        </w:rPr>
        <w:t>Перечень мероприятий муниципальной программы</w:t>
      </w:r>
    </w:p>
    <w:p w:rsidR="006D1436" w:rsidRPr="00E96FD3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E34CE5" w:rsidRPr="009920A1" w:rsidRDefault="00E34CE5" w:rsidP="00E34CE5">
      <w:pPr>
        <w:ind w:firstLine="709"/>
        <w:contextualSpacing/>
        <w:jc w:val="both"/>
        <w:rPr>
          <w:rFonts w:cs="Arial"/>
          <w:sz w:val="28"/>
          <w:szCs w:val="28"/>
        </w:rPr>
      </w:pPr>
      <w:r w:rsidRPr="009920A1">
        <w:rPr>
          <w:rFonts w:cs="Arial"/>
          <w:sz w:val="28"/>
          <w:szCs w:val="28"/>
        </w:rPr>
        <w:t>Программные мероприятия будут реализованы по следующим направлениям:</w:t>
      </w:r>
    </w:p>
    <w:p w:rsidR="00E34CE5" w:rsidRPr="00F65F49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–О</w:t>
      </w:r>
      <w:r w:rsidRPr="00F65F49">
        <w:rPr>
          <w:rFonts w:cs="Tahoma"/>
          <w:bCs/>
          <w:sz w:val="28"/>
          <w:szCs w:val="28"/>
        </w:rPr>
        <w:t>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</w:r>
    </w:p>
    <w:p w:rsidR="00E34CE5" w:rsidRPr="00F65F49" w:rsidRDefault="00E34CE5" w:rsidP="00E34CE5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–Р</w:t>
      </w:r>
      <w:r w:rsidRPr="00F65F49">
        <w:rPr>
          <w:rFonts w:cs="Tahoma"/>
          <w:bCs/>
          <w:sz w:val="28"/>
          <w:szCs w:val="28"/>
        </w:rPr>
        <w:t xml:space="preserve">еализация превентивных мер, направленных на улучшение условий </w:t>
      </w:r>
      <w:r w:rsidRPr="00F65F49">
        <w:rPr>
          <w:rFonts w:cs="Tahoma"/>
          <w:bCs/>
          <w:sz w:val="28"/>
          <w:szCs w:val="28"/>
        </w:rPr>
        <w:lastRenderedPageBreak/>
        <w:t>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населения;</w:t>
      </w:r>
    </w:p>
    <w:p w:rsidR="00E34CE5" w:rsidRPr="00F65F49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–О</w:t>
      </w:r>
      <w:r w:rsidRPr="00F65F49">
        <w:rPr>
          <w:rFonts w:cs="Tahoma"/>
          <w:bCs/>
          <w:sz w:val="28"/>
          <w:szCs w:val="28"/>
        </w:rPr>
        <w:t>беспечение непрерывной подготовки работников по охране труда на основе современных технологий обучения;</w:t>
      </w:r>
    </w:p>
    <w:p w:rsidR="00E34CE5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</w:t>
      </w:r>
      <w:r w:rsidRPr="00E34CE5">
        <w:rPr>
          <w:rFonts w:cs="Tahoma"/>
          <w:bCs/>
          <w:sz w:val="28"/>
          <w:szCs w:val="28"/>
        </w:rPr>
        <w:t>Информационное обеспечение и мониторинг охраны труда</w:t>
      </w:r>
      <w:r>
        <w:rPr>
          <w:rFonts w:cs="Tahoma"/>
          <w:bCs/>
          <w:sz w:val="28"/>
          <w:szCs w:val="28"/>
        </w:rPr>
        <w:t>.</w:t>
      </w:r>
    </w:p>
    <w:p w:rsidR="00AA4B6C" w:rsidRDefault="00AA4B6C" w:rsidP="00AA4B6C">
      <w:pPr>
        <w:ind w:firstLine="709"/>
        <w:contextualSpacing/>
        <w:jc w:val="both"/>
        <w:rPr>
          <w:sz w:val="28"/>
          <w:szCs w:val="28"/>
        </w:rPr>
      </w:pPr>
      <w:r w:rsidRPr="009920A1">
        <w:rPr>
          <w:sz w:val="28"/>
          <w:szCs w:val="28"/>
        </w:rPr>
        <w:t>Мероприятия программы приведены в Приложении 1</w:t>
      </w:r>
      <w:r>
        <w:rPr>
          <w:sz w:val="28"/>
          <w:szCs w:val="28"/>
        </w:rPr>
        <w:t xml:space="preserve"> к программе</w:t>
      </w:r>
      <w:r w:rsidRPr="009920A1">
        <w:rPr>
          <w:sz w:val="28"/>
          <w:szCs w:val="28"/>
        </w:rPr>
        <w:t>.</w:t>
      </w:r>
    </w:p>
    <w:p w:rsidR="00AC0B61" w:rsidRDefault="00AC0B61" w:rsidP="00AC0B61">
      <w:pPr>
        <w:contextualSpacing/>
        <w:jc w:val="center"/>
        <w:rPr>
          <w:rFonts w:cs="Arial"/>
          <w:b/>
          <w:sz w:val="28"/>
          <w:szCs w:val="28"/>
        </w:rPr>
      </w:pPr>
    </w:p>
    <w:p w:rsidR="00AA2372" w:rsidRDefault="00AA2372" w:rsidP="00AC0B61">
      <w:pPr>
        <w:contextualSpacing/>
        <w:jc w:val="center"/>
        <w:rPr>
          <w:rFonts w:cs="Arial"/>
          <w:sz w:val="28"/>
          <w:szCs w:val="28"/>
        </w:rPr>
      </w:pPr>
    </w:p>
    <w:p w:rsidR="00843780" w:rsidRPr="00E96FD3" w:rsidRDefault="006D1436" w:rsidP="00AC0B61">
      <w:pPr>
        <w:contextualSpacing/>
        <w:jc w:val="center"/>
        <w:rPr>
          <w:bCs/>
          <w:sz w:val="28"/>
          <w:szCs w:val="28"/>
        </w:rPr>
      </w:pPr>
      <w:r w:rsidRPr="00E96FD3">
        <w:rPr>
          <w:rFonts w:cs="Arial"/>
          <w:sz w:val="28"/>
          <w:szCs w:val="28"/>
          <w:lang w:val="en-US"/>
        </w:rPr>
        <w:t>IV</w:t>
      </w:r>
      <w:r w:rsidRPr="00E96FD3">
        <w:rPr>
          <w:rFonts w:cs="Arial"/>
          <w:sz w:val="28"/>
          <w:szCs w:val="28"/>
        </w:rPr>
        <w:t xml:space="preserve">. </w:t>
      </w:r>
      <w:r w:rsidR="00843780" w:rsidRPr="00E96FD3">
        <w:rPr>
          <w:bCs/>
          <w:sz w:val="28"/>
          <w:szCs w:val="28"/>
        </w:rPr>
        <w:t>Организация управления и механизм выполнения мероприятий муниципальной программы</w:t>
      </w:r>
    </w:p>
    <w:p w:rsidR="00843780" w:rsidRPr="00EC1505" w:rsidRDefault="00843780" w:rsidP="00144711">
      <w:pPr>
        <w:contextualSpacing/>
        <w:jc w:val="both"/>
        <w:rPr>
          <w:rFonts w:cs="Arial"/>
          <w:b/>
          <w:sz w:val="28"/>
          <w:szCs w:val="28"/>
        </w:rPr>
      </w:pPr>
    </w:p>
    <w:p w:rsidR="00907E6F" w:rsidRPr="00257127" w:rsidRDefault="00907E6F" w:rsidP="00907E6F">
      <w:pPr>
        <w:tabs>
          <w:tab w:val="left" w:pos="720"/>
        </w:tabs>
        <w:ind w:firstLine="708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Общее и текущее управление и контроль за реализацией Программы осуществляет администрация </w:t>
      </w:r>
      <w:proofErr w:type="spellStart"/>
      <w:r w:rsidRPr="00257127">
        <w:rPr>
          <w:sz w:val="28"/>
          <w:szCs w:val="28"/>
        </w:rPr>
        <w:t>Еткульского</w:t>
      </w:r>
      <w:proofErr w:type="spellEnd"/>
      <w:r w:rsidRPr="00257127">
        <w:rPr>
          <w:sz w:val="28"/>
          <w:szCs w:val="28"/>
        </w:rPr>
        <w:t xml:space="preserve"> муниципального ра</w:t>
      </w:r>
      <w:r w:rsidR="00C25894">
        <w:rPr>
          <w:sz w:val="28"/>
          <w:szCs w:val="28"/>
        </w:rPr>
        <w:t>йона</w:t>
      </w:r>
      <w:r w:rsidRPr="00D03002">
        <w:rPr>
          <w:sz w:val="28"/>
          <w:szCs w:val="28"/>
        </w:rPr>
        <w:t>:</w:t>
      </w:r>
      <w:r w:rsidRPr="00257127">
        <w:rPr>
          <w:sz w:val="28"/>
          <w:szCs w:val="28"/>
        </w:rPr>
        <w:t xml:space="preserve"> </w:t>
      </w:r>
    </w:p>
    <w:p w:rsidR="00907E6F" w:rsidRPr="00257127" w:rsidRDefault="00907E6F" w:rsidP="00AC0B61">
      <w:pPr>
        <w:pStyle w:val="ConsPlusNormal"/>
        <w:widowControl/>
        <w:tabs>
          <w:tab w:val="left" w:pos="1134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="00AC0B61">
        <w:rPr>
          <w:rFonts w:ascii="Times New Roman" w:hAnsi="Times New Roman" w:cs="Times New Roman"/>
          <w:sz w:val="28"/>
          <w:szCs w:val="28"/>
        </w:rPr>
        <w:tab/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обеспечивает разработку муниципальной программы, ее согласование и внесение в установленном порядке на утверждение Главе Еткульского муниципального района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9AA">
        <w:rPr>
          <w:rFonts w:ascii="Times New Roman" w:hAnsi="Times New Roman" w:cs="Times New Roman"/>
          <w:sz w:val="28"/>
          <w:szCs w:val="28"/>
        </w:rPr>
        <w:t xml:space="preserve">- </w:t>
      </w:r>
      <w:r w:rsidR="00AC0B61" w:rsidRPr="00FC79AA">
        <w:rPr>
          <w:rFonts w:ascii="Times New Roman" w:hAnsi="Times New Roman" w:cs="Times New Roman"/>
          <w:sz w:val="28"/>
          <w:szCs w:val="28"/>
        </w:rPr>
        <w:t>совместно с организациями</w:t>
      </w:r>
      <w:r w:rsidR="00FC79AA" w:rsidRPr="00FC79AA">
        <w:rPr>
          <w:rFonts w:ascii="Times New Roman" w:hAnsi="Times New Roman" w:cs="Times New Roman"/>
          <w:sz w:val="28"/>
          <w:szCs w:val="28"/>
        </w:rPr>
        <w:t xml:space="preserve"> и учреждениями,</w:t>
      </w:r>
      <w:r w:rsidR="00AC0B61" w:rsidRPr="00FC79AA">
        <w:rPr>
          <w:rFonts w:ascii="Times New Roman" w:hAnsi="Times New Roman" w:cs="Times New Roman"/>
          <w:sz w:val="28"/>
          <w:szCs w:val="28"/>
        </w:rPr>
        <w:t xml:space="preserve"> расположенными на территории </w:t>
      </w:r>
      <w:proofErr w:type="spellStart"/>
      <w:r w:rsidR="00AC0B61" w:rsidRPr="00FC79A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AC0B61" w:rsidRPr="00FC79AA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Pr="00FC79AA">
        <w:rPr>
          <w:rFonts w:ascii="Times New Roman" w:hAnsi="Times New Roman" w:cs="Times New Roman"/>
          <w:sz w:val="28"/>
          <w:szCs w:val="28"/>
        </w:rPr>
        <w:t xml:space="preserve"> </w:t>
      </w:r>
      <w:r w:rsidRPr="00FC79AA">
        <w:rPr>
          <w:rFonts w:ascii="Times New Roman" w:hAnsi="Times New Roman" w:cs="Times New Roman"/>
          <w:color w:val="000000"/>
          <w:sz w:val="28"/>
          <w:szCs w:val="28"/>
        </w:rPr>
        <w:t>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</w:t>
      </w:r>
      <w:r w:rsidRPr="00FC79AA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представляет по запросу сведения, необходимые для проведения мониторинга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предоставляет в экономический отдел администрации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срок до 16 июля (за полугодие) и до 20 февраля года, следующего за отчетным (за год), информацию по утвержденной форме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E6F" w:rsidRPr="00257127" w:rsidRDefault="00907E6F" w:rsidP="00907E6F">
      <w:pPr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>При необходимости внесения изменений в Программу ответственный исполнитель организует соответствующую работу.</w:t>
      </w:r>
    </w:p>
    <w:p w:rsidR="00907E6F" w:rsidRPr="008A2721" w:rsidRDefault="00907E6F" w:rsidP="00907E6F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257127">
        <w:rPr>
          <w:sz w:val="28"/>
          <w:szCs w:val="28"/>
        </w:rPr>
        <w:tab/>
      </w:r>
      <w:r w:rsidRPr="008A2721">
        <w:rPr>
          <w:color w:val="000000" w:themeColor="text1"/>
          <w:sz w:val="28"/>
          <w:szCs w:val="28"/>
        </w:rPr>
        <w:t xml:space="preserve">Реализация Программы осуществляется на основе контрактов (договоров) на закупку и поставку продукции, </w:t>
      </w:r>
      <w:r w:rsidR="00AA4B6C" w:rsidRPr="008A2721">
        <w:rPr>
          <w:color w:val="000000" w:themeColor="text1"/>
          <w:sz w:val="28"/>
          <w:szCs w:val="28"/>
        </w:rPr>
        <w:t>оказания услуг</w:t>
      </w:r>
      <w:r w:rsidRPr="008A2721">
        <w:rPr>
          <w:color w:val="000000" w:themeColor="text1"/>
          <w:sz w:val="28"/>
          <w:szCs w:val="28"/>
        </w:rPr>
        <w:t>.</w:t>
      </w:r>
    </w:p>
    <w:p w:rsidR="004733EA" w:rsidRPr="00AA4B6C" w:rsidRDefault="004733EA" w:rsidP="00EF67D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67C82">
        <w:rPr>
          <w:sz w:val="28"/>
          <w:szCs w:val="28"/>
        </w:rPr>
        <w:t>Оце</w:t>
      </w:r>
      <w:r>
        <w:rPr>
          <w:sz w:val="28"/>
          <w:szCs w:val="28"/>
        </w:rPr>
        <w:t>нка эффективности муниципальной</w:t>
      </w:r>
      <w:r w:rsidRPr="00967C82">
        <w:rPr>
          <w:sz w:val="28"/>
          <w:szCs w:val="28"/>
        </w:rPr>
        <w:t xml:space="preserve"> программы проводится в соответствии с постановлением администрации Еткульского муниципального </w:t>
      </w:r>
      <w:r w:rsidRPr="00AA4B6C">
        <w:rPr>
          <w:color w:val="000000" w:themeColor="text1"/>
          <w:sz w:val="28"/>
          <w:szCs w:val="28"/>
        </w:rPr>
        <w:t xml:space="preserve">района  </w:t>
      </w:r>
      <w:r w:rsidRPr="00811482">
        <w:rPr>
          <w:sz w:val="28"/>
          <w:szCs w:val="28"/>
        </w:rPr>
        <w:t xml:space="preserve">от 25.12.2013 года № 889а «О Порядке проведения и критериях оценки эффективности реализации муниципальных программ». </w:t>
      </w:r>
    </w:p>
    <w:p w:rsidR="00907E6F" w:rsidRPr="00E35E2B" w:rsidRDefault="00907E6F" w:rsidP="00907E6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8E1F03" w:rsidRPr="00E96FD3" w:rsidRDefault="00F71819" w:rsidP="008E1F03">
      <w:pPr>
        <w:ind w:firstLine="709"/>
        <w:contextualSpacing/>
        <w:jc w:val="center"/>
        <w:rPr>
          <w:bCs/>
          <w:sz w:val="28"/>
          <w:szCs w:val="28"/>
        </w:rPr>
      </w:pPr>
      <w:r w:rsidRPr="00E96FD3">
        <w:rPr>
          <w:bCs/>
          <w:sz w:val="28"/>
          <w:szCs w:val="28"/>
        </w:rPr>
        <w:t xml:space="preserve">V. </w:t>
      </w:r>
      <w:r w:rsidR="008E1F03" w:rsidRPr="00E96FD3">
        <w:rPr>
          <w:bCs/>
          <w:sz w:val="28"/>
          <w:szCs w:val="28"/>
        </w:rPr>
        <w:t>Ожидаемые результаты реализации муниципальной программы и их обоснование</w:t>
      </w:r>
    </w:p>
    <w:p w:rsidR="00D85EC5" w:rsidRDefault="00D85EC5" w:rsidP="0076026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760261" w:rsidRDefault="00D37D0B" w:rsidP="0076026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Ожидаемые результаты программы</w:t>
      </w:r>
      <w:r w:rsidR="00760261" w:rsidRPr="00CB201D">
        <w:rPr>
          <w:sz w:val="28"/>
          <w:szCs w:val="28"/>
        </w:rPr>
        <w:t>: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>1)</w:t>
      </w:r>
      <w:r w:rsidRPr="003E2BA2">
        <w:rPr>
          <w:bCs/>
          <w:sz w:val="28"/>
          <w:szCs w:val="28"/>
        </w:rPr>
        <w:tab/>
        <w:t xml:space="preserve">Специальная оценка условий труда проведена на 100 процентов от </w:t>
      </w:r>
      <w:r w:rsidRPr="003E2BA2">
        <w:rPr>
          <w:bCs/>
          <w:sz w:val="28"/>
          <w:szCs w:val="28"/>
        </w:rPr>
        <w:lastRenderedPageBreak/>
        <w:t>числа запланированных для аттестации рабочих мест;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2)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Предварительный и периодический медицинские осмотры прошли 100 процентов</w:t>
      </w:r>
      <w:r>
        <w:rPr>
          <w:bCs/>
          <w:sz w:val="28"/>
          <w:szCs w:val="28"/>
        </w:rPr>
        <w:t xml:space="preserve"> работников </w:t>
      </w:r>
      <w:r w:rsidRPr="003E2BA2">
        <w:rPr>
          <w:bCs/>
          <w:sz w:val="28"/>
          <w:szCs w:val="28"/>
        </w:rPr>
        <w:t xml:space="preserve"> от числа запланированных работников; 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3)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100 процентов руководителей и специалистов от числа подлежащих аттестации, прошли обучение по охране труда;</w:t>
      </w:r>
    </w:p>
    <w:p w:rsidR="005D319F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4)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Ежеквартальные публикации в области охраны труда</w:t>
      </w:r>
      <w:r w:rsidR="00FA07B1">
        <w:rPr>
          <w:bCs/>
          <w:sz w:val="28"/>
          <w:szCs w:val="28"/>
        </w:rPr>
        <w:t xml:space="preserve"> не менее двух</w:t>
      </w:r>
      <w:r>
        <w:rPr>
          <w:bCs/>
          <w:sz w:val="28"/>
          <w:szCs w:val="28"/>
        </w:rPr>
        <w:t>.</w:t>
      </w:r>
    </w:p>
    <w:p w:rsidR="003E2BA2" w:rsidRDefault="003E2BA2" w:rsidP="00C25894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Оценку эффективности Программы необходимо проводить в соответствии с системой показателей (индикаторов):</w:t>
      </w:r>
    </w:p>
    <w:p w:rsidR="00AA2372" w:rsidRDefault="00AA2372" w:rsidP="00DC7FAC">
      <w:pPr>
        <w:ind w:firstLine="709"/>
        <w:contextualSpacing/>
        <w:jc w:val="center"/>
        <w:rPr>
          <w:bCs/>
          <w:sz w:val="28"/>
          <w:szCs w:val="28"/>
        </w:rPr>
      </w:pPr>
    </w:p>
    <w:p w:rsidR="00DC7FAC" w:rsidRDefault="00DC7FAC" w:rsidP="00DC7FAC">
      <w:pPr>
        <w:ind w:firstLine="709"/>
        <w:contextualSpacing/>
        <w:jc w:val="center"/>
        <w:rPr>
          <w:bCs/>
          <w:sz w:val="28"/>
          <w:szCs w:val="28"/>
        </w:rPr>
      </w:pPr>
      <w:r w:rsidRPr="00DC7FAC">
        <w:rPr>
          <w:bCs/>
          <w:sz w:val="28"/>
          <w:szCs w:val="28"/>
        </w:rPr>
        <w:t xml:space="preserve">Целевые </w:t>
      </w:r>
      <w:r>
        <w:rPr>
          <w:bCs/>
          <w:sz w:val="28"/>
          <w:szCs w:val="28"/>
        </w:rPr>
        <w:t>показатели (</w:t>
      </w:r>
      <w:r w:rsidRPr="00DC7FAC">
        <w:rPr>
          <w:bCs/>
          <w:sz w:val="28"/>
          <w:szCs w:val="28"/>
        </w:rPr>
        <w:t>индикаторы</w:t>
      </w:r>
      <w:r>
        <w:rPr>
          <w:bCs/>
          <w:sz w:val="28"/>
          <w:szCs w:val="28"/>
        </w:rPr>
        <w:t xml:space="preserve">) </w:t>
      </w:r>
    </w:p>
    <w:p w:rsidR="005D319F" w:rsidRDefault="00F13F5E" w:rsidP="005D319F">
      <w:pPr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Таблица 1</w:t>
      </w: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738"/>
        <w:gridCol w:w="1371"/>
        <w:gridCol w:w="891"/>
        <w:gridCol w:w="891"/>
        <w:gridCol w:w="893"/>
        <w:gridCol w:w="891"/>
        <w:gridCol w:w="1901"/>
      </w:tblGrid>
      <w:tr w:rsidR="00BF15EB" w:rsidRPr="00AA1C2A" w:rsidTr="00F13F5E">
        <w:trPr>
          <w:jc w:val="center"/>
        </w:trPr>
        <w:tc>
          <w:tcPr>
            <w:tcW w:w="250" w:type="pct"/>
            <w:vMerge w:val="restart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№</w:t>
            </w:r>
          </w:p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п/п</w:t>
            </w:r>
          </w:p>
        </w:tc>
        <w:tc>
          <w:tcPr>
            <w:tcW w:w="1358" w:type="pct"/>
            <w:vMerge w:val="restart"/>
            <w:shd w:val="clear" w:color="auto" w:fill="auto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Наименование целевого показателя (индикатора)</w:t>
            </w:r>
          </w:p>
        </w:tc>
        <w:tc>
          <w:tcPr>
            <w:tcW w:w="680" w:type="pct"/>
            <w:vMerge w:val="restart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Единица измерения</w:t>
            </w:r>
          </w:p>
        </w:tc>
        <w:tc>
          <w:tcPr>
            <w:tcW w:w="2712" w:type="pct"/>
            <w:gridSpan w:val="5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  <w:vMerge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vMerge/>
            <w:shd w:val="clear" w:color="auto" w:fill="auto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80" w:type="pct"/>
            <w:vMerge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2" w:type="pct"/>
          </w:tcPr>
          <w:p w:rsidR="00F13F5E" w:rsidRPr="00AA1C2A" w:rsidRDefault="00F13F5E" w:rsidP="00C719EF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</w:t>
            </w:r>
            <w:r w:rsidR="00C719EF">
              <w:rPr>
                <w:rFonts w:cs="Arial"/>
                <w:b/>
              </w:rPr>
              <w:t>22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F13F5E" w:rsidP="00C719EF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</w:t>
            </w:r>
            <w:r w:rsidR="00C719EF">
              <w:rPr>
                <w:rFonts w:cs="Arial"/>
                <w:b/>
              </w:rPr>
              <w:t>3</w:t>
            </w:r>
          </w:p>
        </w:tc>
        <w:tc>
          <w:tcPr>
            <w:tcW w:w="443" w:type="pct"/>
            <w:shd w:val="clear" w:color="auto" w:fill="auto"/>
          </w:tcPr>
          <w:p w:rsidR="00F13F5E" w:rsidRPr="00AA1C2A" w:rsidRDefault="00F13F5E" w:rsidP="00C719EF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</w:t>
            </w:r>
            <w:r w:rsidR="00C719EF">
              <w:rPr>
                <w:rFonts w:cs="Arial"/>
                <w:b/>
              </w:rPr>
              <w:t>4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F13F5E" w:rsidP="00C719EF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</w:t>
            </w:r>
            <w:r w:rsidR="00C719EF">
              <w:rPr>
                <w:rFonts w:cs="Arial"/>
                <w:b/>
              </w:rPr>
              <w:t>5</w:t>
            </w:r>
          </w:p>
        </w:tc>
        <w:tc>
          <w:tcPr>
            <w:tcW w:w="943" w:type="pct"/>
          </w:tcPr>
          <w:p w:rsidR="00F13F5E" w:rsidRPr="00AA1C2A" w:rsidRDefault="00F13F5E" w:rsidP="00BF15EB">
            <w:pPr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за период реализации муниципальной программы</w:t>
            </w:r>
          </w:p>
        </w:tc>
      </w:tr>
      <w:tr w:rsidR="00F13F5E" w:rsidRPr="00AA1C2A" w:rsidTr="00F13F5E">
        <w:trPr>
          <w:trHeight w:val="328"/>
          <w:jc w:val="center"/>
        </w:trPr>
        <w:tc>
          <w:tcPr>
            <w:tcW w:w="5000" w:type="pct"/>
            <w:gridSpan w:val="8"/>
          </w:tcPr>
          <w:p w:rsidR="00F13F5E" w:rsidRPr="00AA1C2A" w:rsidRDefault="00F13F5E" w:rsidP="00F13F5E">
            <w:pPr>
              <w:jc w:val="center"/>
              <w:rPr>
                <w:rFonts w:cs="Arial"/>
              </w:rPr>
            </w:pPr>
            <w:r w:rsidRPr="00AA1C2A">
              <w:rPr>
                <w:rFonts w:cs="Arial"/>
              </w:rPr>
              <w:t>Муниципальная программа «Улучшение условий и охраны труда в Еткульском муниципальном районе»</w:t>
            </w:r>
          </w:p>
        </w:tc>
      </w:tr>
      <w:tr w:rsidR="00F13F5E" w:rsidRPr="00AA1C2A" w:rsidTr="00F13F5E">
        <w:trPr>
          <w:trHeight w:val="328"/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AA1C2A">
              <w:rPr>
                <w:rFonts w:ascii="inherit" w:hAnsi="inherit"/>
              </w:rPr>
              <w:t>Задача 1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jc w:val="both"/>
              <w:textAlignment w:val="baseline"/>
            </w:pPr>
            <w:r w:rsidRPr="00AA1C2A">
              <w:t>Обеспечение оценки условий труда работников и получения работниками объективной информации о состоянии условий и охраны труда на рабочих местах</w:t>
            </w:r>
          </w:p>
        </w:tc>
      </w:tr>
      <w:tr w:rsidR="009A068F" w:rsidRPr="00AA1C2A" w:rsidTr="00F13F5E">
        <w:trPr>
          <w:trHeight w:val="328"/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рабочих мест, на которых проведена специальная оценка условий труда в муниципальном образовании (процентов)</w:t>
            </w:r>
          </w:p>
        </w:tc>
        <w:tc>
          <w:tcPr>
            <w:tcW w:w="680" w:type="pct"/>
          </w:tcPr>
          <w:p w:rsidR="009A068F" w:rsidRPr="00AA1C2A" w:rsidRDefault="00D22AB2" w:rsidP="00F13F5E">
            <w:pPr>
              <w:rPr>
                <w:rFonts w:cs="Arial"/>
              </w:rPr>
            </w:pPr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132B24" w:rsidP="00E96FD3">
            <w:pPr>
              <w:jc w:val="center"/>
            </w:pPr>
            <w:r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A7DA6"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A7DA6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C719EF" w:rsidP="009A068F">
            <w:pPr>
              <w:jc w:val="center"/>
            </w:pPr>
            <w:r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trHeight w:val="401"/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rPr>
                <w:rFonts w:ascii="inherit" w:hAnsi="inherit"/>
              </w:rPr>
              <w:t>Задача 2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cs="Arial"/>
                <w:b/>
              </w:rPr>
            </w:pPr>
            <w:r w:rsidRPr="00AA1C2A"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</w:t>
            </w:r>
          </w:p>
        </w:tc>
      </w:tr>
      <w:tr w:rsidR="009A068F" w:rsidRPr="00AA1C2A" w:rsidTr="00F13F5E">
        <w:trPr>
          <w:trHeight w:val="1130"/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работников, прошедших предварительный и периодический медицинские осмотры (процентов)</w:t>
            </w:r>
          </w:p>
        </w:tc>
        <w:tc>
          <w:tcPr>
            <w:tcW w:w="680" w:type="pct"/>
          </w:tcPr>
          <w:p w:rsidR="009A068F" w:rsidRPr="00AA1C2A" w:rsidRDefault="00D22AB2"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0778EC" w:rsidP="00E96FD3">
            <w:pPr>
              <w:jc w:val="center"/>
            </w:pPr>
            <w:r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rPr>
                <w:rFonts w:ascii="inherit" w:hAnsi="inherit"/>
              </w:rPr>
              <w:t>Задача 3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cs="Arial"/>
                <w:b/>
              </w:rPr>
            </w:pPr>
            <w:r w:rsidRPr="00AA1C2A">
              <w:t>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9A068F" w:rsidRPr="00AA1C2A" w:rsidTr="00F13F5E">
        <w:trPr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3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обученных по охране труда руководителей и специалистов в обучающих организациях, аккредитованных в установленном порядке (процентов)</w:t>
            </w:r>
          </w:p>
        </w:tc>
        <w:tc>
          <w:tcPr>
            <w:tcW w:w="680" w:type="pct"/>
          </w:tcPr>
          <w:p w:rsidR="009A068F" w:rsidRPr="00AA1C2A" w:rsidRDefault="00D22AB2"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0778EC" w:rsidP="00E96FD3">
            <w:pPr>
              <w:jc w:val="center"/>
            </w:pPr>
            <w:r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Pr="00AA1C2A" w:rsidRDefault="009A068F" w:rsidP="00E96FD3">
            <w:pPr>
              <w:jc w:val="center"/>
            </w:pPr>
            <w:r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F32ED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F32ED"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contextualSpacing/>
            </w:pPr>
            <w:r w:rsidRPr="00AA1C2A">
              <w:rPr>
                <w:rFonts w:ascii="inherit" w:hAnsi="inherit"/>
              </w:rPr>
              <w:t>Задача 4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rPr>
                <w:rFonts w:cs="Arial"/>
                <w:b/>
              </w:rPr>
            </w:pPr>
            <w:r w:rsidRPr="00AA1C2A">
              <w:t>Информационное обеспечение и мониторинг охраны труда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4</w:t>
            </w: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contextualSpacing/>
            </w:pPr>
            <w:r w:rsidRPr="00AA1C2A">
              <w:t>Количество публикаций в области охраны труда (единиц)</w:t>
            </w:r>
          </w:p>
        </w:tc>
        <w:tc>
          <w:tcPr>
            <w:tcW w:w="680" w:type="pct"/>
          </w:tcPr>
          <w:p w:rsidR="00F13F5E" w:rsidRPr="00AA1C2A" w:rsidRDefault="00F13F5E" w:rsidP="00F13F5E">
            <w:pPr>
              <w:rPr>
                <w:rFonts w:cs="Arial"/>
              </w:rPr>
            </w:pPr>
            <w:r w:rsidRPr="00AA1C2A">
              <w:rPr>
                <w:rFonts w:cs="Arial"/>
              </w:rPr>
              <w:t>единиц</w:t>
            </w:r>
          </w:p>
        </w:tc>
        <w:tc>
          <w:tcPr>
            <w:tcW w:w="442" w:type="pct"/>
          </w:tcPr>
          <w:p w:rsidR="00F13F5E" w:rsidRPr="00AA1C2A" w:rsidRDefault="00C719EF" w:rsidP="00E96FD3">
            <w:pPr>
              <w:jc w:val="center"/>
            </w:pPr>
            <w:r>
              <w:t>4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C719EF" w:rsidP="00E96FD3">
            <w:pPr>
              <w:jc w:val="center"/>
            </w:pPr>
            <w:r>
              <w:t>8</w:t>
            </w:r>
          </w:p>
        </w:tc>
        <w:tc>
          <w:tcPr>
            <w:tcW w:w="443" w:type="pct"/>
            <w:shd w:val="clear" w:color="auto" w:fill="auto"/>
          </w:tcPr>
          <w:p w:rsidR="00F13F5E" w:rsidRPr="00AA1C2A" w:rsidRDefault="00C719EF" w:rsidP="00E96FD3">
            <w:pPr>
              <w:jc w:val="center"/>
            </w:pPr>
            <w:r>
              <w:t>8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C719EF" w:rsidP="00E96FD3">
            <w:pPr>
              <w:jc w:val="center"/>
            </w:pPr>
            <w:r>
              <w:t>8</w:t>
            </w:r>
          </w:p>
        </w:tc>
        <w:tc>
          <w:tcPr>
            <w:tcW w:w="943" w:type="pct"/>
          </w:tcPr>
          <w:p w:rsidR="00F13F5E" w:rsidRPr="00AA1C2A" w:rsidRDefault="00C719EF" w:rsidP="00BF15E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24</w:t>
            </w:r>
          </w:p>
        </w:tc>
      </w:tr>
    </w:tbl>
    <w:p w:rsidR="00252237" w:rsidRDefault="00252237" w:rsidP="00252237">
      <w:pPr>
        <w:contextualSpacing/>
        <w:jc w:val="both"/>
        <w:rPr>
          <w:sz w:val="28"/>
          <w:szCs w:val="28"/>
        </w:rPr>
      </w:pPr>
    </w:p>
    <w:p w:rsidR="00271202" w:rsidRPr="00350336" w:rsidRDefault="00271202" w:rsidP="00271202">
      <w:pPr>
        <w:ind w:firstLine="709"/>
        <w:contextualSpacing/>
        <w:jc w:val="center"/>
        <w:rPr>
          <w:color w:val="000000" w:themeColor="text1"/>
          <w:sz w:val="28"/>
          <w:szCs w:val="28"/>
        </w:rPr>
      </w:pPr>
      <w:r w:rsidRPr="00C528B6">
        <w:rPr>
          <w:color w:val="000000" w:themeColor="text1"/>
          <w:sz w:val="28"/>
          <w:szCs w:val="28"/>
        </w:rPr>
        <w:t>Характеристика показателей и формулы их расчета:</w:t>
      </w:r>
    </w:p>
    <w:p w:rsidR="00271202" w:rsidRPr="00350336" w:rsidRDefault="00271202" w:rsidP="00271202">
      <w:pPr>
        <w:ind w:firstLine="709"/>
        <w:contextualSpacing/>
        <w:jc w:val="center"/>
        <w:rPr>
          <w:color w:val="000000" w:themeColor="text1"/>
          <w:sz w:val="28"/>
          <w:szCs w:val="28"/>
        </w:rPr>
      </w:pPr>
    </w:p>
    <w:p w:rsidR="00271202" w:rsidRPr="00350336" w:rsidRDefault="00271202" w:rsidP="002712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50336">
        <w:rPr>
          <w:color w:val="000000" w:themeColor="text1"/>
          <w:sz w:val="28"/>
          <w:szCs w:val="28"/>
        </w:rPr>
        <w:t>Индикаторы и показатели оцениваются по итогам отчетности по реализации Программы в текущем году.</w:t>
      </w:r>
    </w:p>
    <w:p w:rsidR="00271202" w:rsidRPr="00350336" w:rsidRDefault="00271202" w:rsidP="002712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50336">
        <w:rPr>
          <w:color w:val="000000" w:themeColor="text1"/>
          <w:sz w:val="28"/>
          <w:szCs w:val="28"/>
        </w:rPr>
        <w:lastRenderedPageBreak/>
        <w:t>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значениями.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pacing w:val="-3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ab/>
        <w:t>1. Оценка выполнения показателя «</w:t>
      </w:r>
      <w:r w:rsidR="005739C4" w:rsidRPr="005739C4">
        <w:rPr>
          <w:color w:val="000000" w:themeColor="text1"/>
          <w:sz w:val="28"/>
          <w:szCs w:val="28"/>
        </w:rPr>
        <w:t>Удельный вес рабочих мест, на которых проведена специальная оценка условий труда в муниципальном образовании</w:t>
      </w:r>
      <w:r w:rsidRPr="005739C4">
        <w:rPr>
          <w:color w:val="000000" w:themeColor="text1"/>
          <w:spacing w:val="-3"/>
          <w:sz w:val="28"/>
          <w:szCs w:val="28"/>
        </w:rPr>
        <w:t>»: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5739C4" w:rsidRPr="005739C4">
        <w:rPr>
          <w:color w:val="000000" w:themeColor="text1"/>
          <w:position w:val="-32"/>
          <w:sz w:val="28"/>
          <w:szCs w:val="28"/>
        </w:rPr>
        <w:object w:dxaOrig="18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25pt;height:54.15pt" o:ole="" filled="t">
            <v:fill color2="black"/>
            <v:imagedata r:id="rId6" o:title=""/>
          </v:shape>
          <o:OLEObject Type="Embed" ProgID="Equation.3" ShapeID="_x0000_i1025" DrawAspect="Content" ObjectID="_1736316863" r:id="rId7"/>
        </w:objec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5739C4">
        <w:rPr>
          <w:color w:val="000000" w:themeColor="text1"/>
          <w:sz w:val="28"/>
          <w:szCs w:val="28"/>
        </w:rPr>
        <w:t>у</w:t>
      </w:r>
      <w:r w:rsidR="005739C4" w:rsidRPr="005739C4">
        <w:rPr>
          <w:color w:val="000000" w:themeColor="text1"/>
          <w:sz w:val="28"/>
          <w:szCs w:val="28"/>
        </w:rPr>
        <w:t>дельный вес рабочих мест, на которых проведена специальная оценка условий труда в муниципальном образовании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Pr="005739C4">
        <w:rPr>
          <w:color w:val="000000" w:themeColor="text1"/>
          <w:sz w:val="28"/>
          <w:szCs w:val="28"/>
        </w:rPr>
        <w:t xml:space="preserve">– количество </w:t>
      </w:r>
      <w:r w:rsidR="005739C4" w:rsidRPr="005739C4">
        <w:rPr>
          <w:color w:val="000000" w:themeColor="text1"/>
          <w:sz w:val="28"/>
          <w:szCs w:val="28"/>
        </w:rPr>
        <w:t>рабочих мест, на которых проведена специальная оценка условий труда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5739C4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 количество </w:t>
      </w:r>
      <w:r w:rsidR="005739C4" w:rsidRPr="005739C4">
        <w:rPr>
          <w:color w:val="000000" w:themeColor="text1"/>
          <w:sz w:val="28"/>
          <w:szCs w:val="28"/>
        </w:rPr>
        <w:t xml:space="preserve">рабочих мест, на которых </w:t>
      </w:r>
      <w:r w:rsidR="005739C4">
        <w:rPr>
          <w:color w:val="000000" w:themeColor="text1"/>
          <w:sz w:val="28"/>
          <w:szCs w:val="28"/>
        </w:rPr>
        <w:t>требуется</w:t>
      </w:r>
      <w:r w:rsidR="005739C4" w:rsidRPr="005739C4">
        <w:rPr>
          <w:color w:val="000000" w:themeColor="text1"/>
          <w:sz w:val="28"/>
          <w:szCs w:val="28"/>
        </w:rPr>
        <w:t xml:space="preserve"> специальная оценка условий труда</w:t>
      </w:r>
      <w:r w:rsidR="005739C4">
        <w:rPr>
          <w:color w:val="000000" w:themeColor="text1"/>
          <w:sz w:val="28"/>
          <w:szCs w:val="28"/>
        </w:rPr>
        <w:t xml:space="preserve"> </w:t>
      </w:r>
      <w:r w:rsidR="005739C4">
        <w:rPr>
          <w:color w:val="000000" w:themeColor="text1"/>
          <w:sz w:val="24"/>
          <w:szCs w:val="28"/>
        </w:rPr>
        <w:t>(</w:t>
      </w:r>
      <w:r w:rsidR="005739C4" w:rsidRPr="005739C4">
        <w:rPr>
          <w:color w:val="000000" w:themeColor="text1"/>
          <w:sz w:val="28"/>
          <w:szCs w:val="28"/>
        </w:rPr>
        <w:t>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4B001E" w:rsidRPr="005739C4" w:rsidRDefault="00271202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</w:t>
      </w:r>
      <w:r w:rsidR="004B001E" w:rsidRPr="005739C4">
        <w:rPr>
          <w:color w:val="000000" w:themeColor="text1"/>
          <w:sz w:val="28"/>
          <w:szCs w:val="28"/>
        </w:rPr>
        <w:t xml:space="preserve">фактическое значение показателя меньше запланированного – отрицательная тенденция. 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Источник получен</w:t>
      </w:r>
      <w:r w:rsidR="005739C4">
        <w:rPr>
          <w:color w:val="000000" w:themeColor="text1"/>
          <w:sz w:val="28"/>
          <w:szCs w:val="28"/>
        </w:rPr>
        <w:t xml:space="preserve">ия данных – </w:t>
      </w:r>
      <w:r w:rsid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</w:t>
      </w:r>
      <w:r w:rsidR="005739C4">
        <w:rPr>
          <w:color w:val="000000" w:themeColor="text1"/>
          <w:sz w:val="28"/>
          <w:szCs w:val="28"/>
        </w:rPr>
        <w:t xml:space="preserve"> </w:t>
      </w:r>
      <w:proofErr w:type="spellStart"/>
      <w:r w:rsidR="005739C4">
        <w:rPr>
          <w:color w:val="000000" w:themeColor="text1"/>
          <w:sz w:val="28"/>
          <w:szCs w:val="28"/>
        </w:rPr>
        <w:t>Еткульского</w:t>
      </w:r>
      <w:proofErr w:type="spellEnd"/>
      <w:r w:rsidR="005739C4">
        <w:rPr>
          <w:color w:val="000000" w:themeColor="text1"/>
          <w:sz w:val="28"/>
          <w:szCs w:val="28"/>
        </w:rPr>
        <w:t xml:space="preserve"> муниципального района</w:t>
      </w:r>
      <w:r w:rsidRPr="005739C4">
        <w:rPr>
          <w:color w:val="000000" w:themeColor="text1"/>
          <w:sz w:val="28"/>
          <w:szCs w:val="28"/>
        </w:rPr>
        <w:t>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2. Оценка выполнения показателя «</w:t>
      </w:r>
      <w:r w:rsidR="005739C4" w:rsidRPr="005739C4">
        <w:rPr>
          <w:color w:val="000000" w:themeColor="text1"/>
          <w:sz w:val="28"/>
          <w:szCs w:val="28"/>
        </w:rPr>
        <w:t>Удельный вес работников, прошедших предварительный и периодический медицинские осмотры</w:t>
      </w:r>
      <w:r w:rsidR="00146501" w:rsidRPr="005739C4">
        <w:rPr>
          <w:color w:val="000000" w:themeColor="text1"/>
          <w:sz w:val="28"/>
          <w:szCs w:val="28"/>
        </w:rPr>
        <w:t>»: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4B001E" w:rsidRPr="005739C4">
        <w:rPr>
          <w:color w:val="000000" w:themeColor="text1"/>
          <w:position w:val="-32"/>
          <w:sz w:val="28"/>
          <w:szCs w:val="28"/>
        </w:rPr>
        <w:object w:dxaOrig="1820" w:dyaOrig="740">
          <v:shape id="_x0000_i1026" type="#_x0000_t75" style="width:162.25pt;height:54.15pt" o:ole="" filled="t">
            <v:fill color2="black"/>
            <v:imagedata r:id="rId8" o:title=""/>
          </v:shape>
          <o:OLEObject Type="Embed" ProgID="Equation.3" ShapeID="_x0000_i1026" DrawAspect="Content" ObjectID="_1736316864" r:id="rId9"/>
        </w:object>
      </w:r>
    </w:p>
    <w:p w:rsidR="001A2695" w:rsidRPr="005739C4" w:rsidRDefault="001A2695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  <w:r w:rsidR="00146501" w:rsidRPr="005739C4">
        <w:rPr>
          <w:color w:val="000000" w:themeColor="text1"/>
          <w:sz w:val="28"/>
          <w:szCs w:val="28"/>
        </w:rPr>
        <w:tab/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5739C4">
        <w:rPr>
          <w:color w:val="000000" w:themeColor="text1"/>
          <w:sz w:val="28"/>
          <w:szCs w:val="28"/>
        </w:rPr>
        <w:t>у</w:t>
      </w:r>
      <w:r w:rsidR="005739C4" w:rsidRPr="005739C4">
        <w:rPr>
          <w:color w:val="000000" w:themeColor="text1"/>
          <w:sz w:val="28"/>
          <w:szCs w:val="28"/>
        </w:rPr>
        <w:t>дельный вес работников, прошедших предварительный и периодический медицинские осмотры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="0026369D" w:rsidRPr="005739C4">
        <w:rPr>
          <w:color w:val="000000" w:themeColor="text1"/>
          <w:sz w:val="28"/>
          <w:szCs w:val="28"/>
        </w:rPr>
        <w:t xml:space="preserve">– количество </w:t>
      </w:r>
      <w:r w:rsidR="005739C4" w:rsidRPr="005739C4">
        <w:rPr>
          <w:color w:val="000000" w:themeColor="text1"/>
          <w:sz w:val="28"/>
          <w:szCs w:val="28"/>
        </w:rPr>
        <w:t>работников, прошедших предварительный и периодический медицинские осмотры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5739C4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 количество </w:t>
      </w:r>
      <w:r w:rsidR="005739C4" w:rsidRPr="005739C4">
        <w:rPr>
          <w:color w:val="000000" w:themeColor="text1"/>
          <w:sz w:val="28"/>
          <w:szCs w:val="28"/>
        </w:rPr>
        <w:t xml:space="preserve">работников, </w:t>
      </w:r>
      <w:r w:rsidR="004B001E">
        <w:rPr>
          <w:color w:val="000000" w:themeColor="text1"/>
          <w:sz w:val="28"/>
          <w:szCs w:val="28"/>
        </w:rPr>
        <w:t>которым необходимо пройти</w:t>
      </w:r>
      <w:r w:rsidR="005739C4" w:rsidRPr="005739C4">
        <w:rPr>
          <w:color w:val="000000" w:themeColor="text1"/>
          <w:sz w:val="28"/>
          <w:szCs w:val="28"/>
        </w:rPr>
        <w:t xml:space="preserve"> предварительный и периодический медицинские осмотры</w:t>
      </w:r>
      <w:r w:rsidR="004B001E">
        <w:rPr>
          <w:color w:val="000000" w:themeColor="text1"/>
          <w:sz w:val="28"/>
          <w:szCs w:val="28"/>
        </w:rPr>
        <w:t xml:space="preserve"> (на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4B001E" w:rsidRPr="005739C4" w:rsidRDefault="001A2695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</w:t>
      </w:r>
      <w:r w:rsidR="004B001E" w:rsidRPr="005739C4">
        <w:rPr>
          <w:color w:val="000000" w:themeColor="text1"/>
          <w:sz w:val="28"/>
          <w:szCs w:val="28"/>
        </w:rPr>
        <w:t xml:space="preserve">фактическое значение показателя меньше запланированного – отрицательная тенденция. </w:t>
      </w:r>
    </w:p>
    <w:p w:rsidR="004B001E" w:rsidRPr="005739C4" w:rsidRDefault="001A2695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Источник получения данных – </w:t>
      </w:r>
      <w:r w:rsidR="00C25894" w:rsidRP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 </w:t>
      </w:r>
      <w:proofErr w:type="spellStart"/>
      <w:r w:rsidR="00C25894" w:rsidRPr="00C25894">
        <w:rPr>
          <w:color w:val="000000" w:themeColor="text1"/>
          <w:sz w:val="28"/>
          <w:szCs w:val="28"/>
        </w:rPr>
        <w:t>Еткульского</w:t>
      </w:r>
      <w:proofErr w:type="spellEnd"/>
      <w:r w:rsidR="00C25894" w:rsidRPr="00C25894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26369D" w:rsidRPr="005739C4" w:rsidRDefault="0026369D" w:rsidP="001A2695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3. </w:t>
      </w:r>
      <w:r w:rsidR="00146501" w:rsidRPr="005739C4">
        <w:rPr>
          <w:color w:val="000000" w:themeColor="text1"/>
          <w:sz w:val="28"/>
          <w:szCs w:val="28"/>
        </w:rPr>
        <w:t>Оценка выполнения показателя «</w:t>
      </w:r>
      <w:r w:rsidR="004B001E" w:rsidRPr="004B001E">
        <w:rPr>
          <w:color w:val="000000" w:themeColor="text1"/>
          <w:sz w:val="28"/>
          <w:szCs w:val="28"/>
        </w:rPr>
        <w:t>Удельный вес обученных по охране труда руководителей и специалистов в обучающих организациях, аккредитованных в установленном порядке</w:t>
      </w:r>
      <w:r w:rsidR="00146501" w:rsidRPr="005739C4">
        <w:rPr>
          <w:color w:val="000000" w:themeColor="text1"/>
          <w:sz w:val="28"/>
          <w:szCs w:val="28"/>
        </w:rPr>
        <w:t>»: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lastRenderedPageBreak/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4B001E" w:rsidRPr="005739C4">
        <w:rPr>
          <w:color w:val="000000" w:themeColor="text1"/>
          <w:position w:val="-32"/>
          <w:sz w:val="28"/>
          <w:szCs w:val="28"/>
        </w:rPr>
        <w:object w:dxaOrig="1820" w:dyaOrig="720">
          <v:shape id="_x0000_i1027" type="#_x0000_t75" style="width:162.25pt;height:52.7pt" o:ole="" filled="t">
            <v:fill color2="black"/>
            <v:imagedata r:id="rId10" o:title=""/>
          </v:shape>
          <o:OLEObject Type="Embed" ProgID="Equation.3" ShapeID="_x0000_i1027" DrawAspect="Content" ObjectID="_1736316865" r:id="rId11"/>
        </w:object>
      </w:r>
    </w:p>
    <w:p w:rsidR="00146501" w:rsidRPr="005739C4" w:rsidRDefault="00146501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  <w:r w:rsidRPr="005739C4">
        <w:rPr>
          <w:color w:val="000000" w:themeColor="text1"/>
          <w:sz w:val="28"/>
          <w:szCs w:val="28"/>
        </w:rPr>
        <w:tab/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4B001E">
        <w:rPr>
          <w:color w:val="000000" w:themeColor="text1"/>
          <w:sz w:val="28"/>
          <w:szCs w:val="28"/>
        </w:rPr>
        <w:t>у</w:t>
      </w:r>
      <w:r w:rsidR="004B001E" w:rsidRPr="004B001E">
        <w:rPr>
          <w:color w:val="000000" w:themeColor="text1"/>
          <w:sz w:val="28"/>
          <w:szCs w:val="28"/>
        </w:rPr>
        <w:t>дельный вес обученных по охране труда руководителей и специалистов в обучающих организациях, аккредитованных в установленном порядке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Pr="005739C4">
        <w:rPr>
          <w:color w:val="000000" w:themeColor="text1"/>
          <w:sz w:val="28"/>
          <w:szCs w:val="28"/>
        </w:rPr>
        <w:t xml:space="preserve">– количество </w:t>
      </w:r>
      <w:r w:rsidR="004B001E" w:rsidRPr="004B001E">
        <w:rPr>
          <w:color w:val="000000" w:themeColor="text1"/>
          <w:sz w:val="28"/>
          <w:szCs w:val="28"/>
        </w:rPr>
        <w:t>обученных по охране труда руководителей и специалистов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4B001E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</w:t>
      </w:r>
      <w:r w:rsidR="004B001E">
        <w:rPr>
          <w:color w:val="000000" w:themeColor="text1"/>
          <w:sz w:val="28"/>
          <w:szCs w:val="28"/>
        </w:rPr>
        <w:t xml:space="preserve"> </w:t>
      </w:r>
      <w:r w:rsidRPr="005739C4">
        <w:rPr>
          <w:color w:val="000000" w:themeColor="text1"/>
          <w:sz w:val="28"/>
          <w:szCs w:val="28"/>
        </w:rPr>
        <w:t>количество</w:t>
      </w:r>
      <w:r w:rsidR="004B001E">
        <w:rPr>
          <w:color w:val="000000" w:themeColor="text1"/>
          <w:sz w:val="28"/>
          <w:szCs w:val="28"/>
        </w:rPr>
        <w:t xml:space="preserve"> </w:t>
      </w:r>
      <w:r w:rsidR="004B001E" w:rsidRPr="004B001E">
        <w:rPr>
          <w:color w:val="000000" w:themeColor="text1"/>
          <w:sz w:val="28"/>
          <w:szCs w:val="28"/>
        </w:rPr>
        <w:t>руководителей и специалистов</w:t>
      </w:r>
      <w:r w:rsidR="004B001E">
        <w:rPr>
          <w:color w:val="000000" w:themeColor="text1"/>
          <w:sz w:val="28"/>
          <w:szCs w:val="28"/>
        </w:rPr>
        <w:t>, которым требуется пройти обучение по охране труда (на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146501" w:rsidRPr="005739C4" w:rsidRDefault="00146501" w:rsidP="00146501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</w:t>
      </w:r>
      <w:r w:rsidR="00976E81" w:rsidRPr="005739C4">
        <w:rPr>
          <w:color w:val="000000" w:themeColor="text1"/>
          <w:sz w:val="28"/>
          <w:szCs w:val="28"/>
        </w:rPr>
        <w:t>меньше</w:t>
      </w:r>
      <w:r w:rsidRPr="005739C4">
        <w:rPr>
          <w:color w:val="000000" w:themeColor="text1"/>
          <w:sz w:val="28"/>
          <w:szCs w:val="28"/>
        </w:rPr>
        <w:t xml:space="preserve"> запланированного – </w:t>
      </w:r>
      <w:r w:rsidR="00976E81" w:rsidRPr="005739C4">
        <w:rPr>
          <w:color w:val="000000" w:themeColor="text1"/>
          <w:sz w:val="28"/>
          <w:szCs w:val="28"/>
        </w:rPr>
        <w:t>отрицательная</w:t>
      </w:r>
      <w:r w:rsidRPr="005739C4">
        <w:rPr>
          <w:color w:val="000000" w:themeColor="text1"/>
          <w:sz w:val="28"/>
          <w:szCs w:val="28"/>
        </w:rPr>
        <w:t xml:space="preserve"> тенденция. </w:t>
      </w:r>
    </w:p>
    <w:p w:rsidR="004B001E" w:rsidRPr="005739C4" w:rsidRDefault="00146501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Источник получения данных – </w:t>
      </w:r>
      <w:r w:rsidR="00C25894" w:rsidRP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 </w:t>
      </w:r>
      <w:proofErr w:type="spellStart"/>
      <w:r w:rsidR="00C25894" w:rsidRPr="00C25894">
        <w:rPr>
          <w:color w:val="000000" w:themeColor="text1"/>
          <w:sz w:val="28"/>
          <w:szCs w:val="28"/>
        </w:rPr>
        <w:t>Еткульского</w:t>
      </w:r>
      <w:proofErr w:type="spellEnd"/>
      <w:r w:rsidR="00C25894" w:rsidRPr="00C25894">
        <w:rPr>
          <w:color w:val="000000" w:themeColor="text1"/>
          <w:sz w:val="28"/>
          <w:szCs w:val="28"/>
        </w:rPr>
        <w:t xml:space="preserve"> муниципального района.</w:t>
      </w:r>
      <w:r w:rsidR="00C25894">
        <w:rPr>
          <w:color w:val="000000" w:themeColor="text1"/>
          <w:sz w:val="28"/>
          <w:szCs w:val="28"/>
        </w:rPr>
        <w:t xml:space="preserve"> </w:t>
      </w:r>
    </w:p>
    <w:p w:rsidR="00F83C2C" w:rsidRPr="005739C4" w:rsidRDefault="00622A16" w:rsidP="00F83C2C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4. </w:t>
      </w:r>
      <w:r w:rsidR="00F83C2C" w:rsidRPr="005739C4">
        <w:rPr>
          <w:color w:val="000000" w:themeColor="text1"/>
          <w:sz w:val="28"/>
          <w:szCs w:val="28"/>
        </w:rPr>
        <w:t>Оценка выполнения показателя «</w:t>
      </w:r>
      <w:r w:rsidR="004B001E" w:rsidRPr="004B001E">
        <w:rPr>
          <w:color w:val="000000" w:themeColor="text1"/>
          <w:sz w:val="28"/>
          <w:szCs w:val="28"/>
        </w:rPr>
        <w:t>Количество публикаций</w:t>
      </w:r>
      <w:r w:rsidR="004B001E">
        <w:rPr>
          <w:color w:val="000000" w:themeColor="text1"/>
          <w:sz w:val="28"/>
          <w:szCs w:val="28"/>
        </w:rPr>
        <w:t xml:space="preserve"> в области охраны труда</w:t>
      </w:r>
      <w:r w:rsidR="00F83C2C" w:rsidRPr="005739C4">
        <w:rPr>
          <w:color w:val="000000" w:themeColor="text1"/>
          <w:sz w:val="28"/>
          <w:szCs w:val="28"/>
        </w:rPr>
        <w:t>»: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pacing w:val="-3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  <w:r w:rsidRPr="005739C4">
        <w:rPr>
          <w:color w:val="000000" w:themeColor="text1"/>
          <w:spacing w:val="-3"/>
          <w:sz w:val="28"/>
          <w:szCs w:val="28"/>
        </w:rPr>
        <w:t xml:space="preserve">Данный показатель является абсолютным. 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И</w:t>
      </w:r>
      <w:r w:rsidRPr="005739C4">
        <w:rPr>
          <w:color w:val="000000" w:themeColor="text1"/>
          <w:sz w:val="28"/>
          <w:szCs w:val="28"/>
        </w:rPr>
        <w:t xml:space="preserve">сточник получения данных – отдел </w:t>
      </w:r>
      <w:r w:rsidR="004B001E">
        <w:rPr>
          <w:color w:val="000000" w:themeColor="text1"/>
          <w:sz w:val="28"/>
          <w:szCs w:val="28"/>
        </w:rPr>
        <w:t>общественной безопасности</w:t>
      </w:r>
      <w:r w:rsidRPr="005739C4">
        <w:rPr>
          <w:color w:val="000000" w:themeColor="text1"/>
          <w:sz w:val="28"/>
          <w:szCs w:val="28"/>
        </w:rPr>
        <w:t xml:space="preserve"> администрации </w:t>
      </w:r>
      <w:proofErr w:type="spellStart"/>
      <w:r w:rsidRPr="005739C4">
        <w:rPr>
          <w:color w:val="000000" w:themeColor="text1"/>
          <w:sz w:val="28"/>
          <w:szCs w:val="28"/>
        </w:rPr>
        <w:t>Еткульского</w:t>
      </w:r>
      <w:proofErr w:type="spellEnd"/>
      <w:r w:rsidRPr="005739C4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 пр</w:t>
      </w:r>
      <w:r w:rsidR="007D2CA4" w:rsidRPr="005739C4">
        <w:rPr>
          <w:color w:val="000000" w:themeColor="text1"/>
          <w:sz w:val="28"/>
          <w:szCs w:val="28"/>
        </w:rPr>
        <w:t>ограммы представлены в таблице 2</w:t>
      </w:r>
      <w:r w:rsidRPr="005739C4">
        <w:rPr>
          <w:color w:val="000000" w:themeColor="text1"/>
          <w:sz w:val="28"/>
          <w:szCs w:val="28"/>
        </w:rPr>
        <w:t>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</w:t>
      </w:r>
      <w:r w:rsidR="007D2CA4" w:rsidRPr="005739C4">
        <w:rPr>
          <w:color w:val="000000" w:themeColor="text1"/>
          <w:sz w:val="28"/>
          <w:szCs w:val="28"/>
        </w:rPr>
        <w:t>тижение представлены в таблице 3</w:t>
      </w:r>
      <w:r w:rsidRPr="005739C4">
        <w:rPr>
          <w:color w:val="000000" w:themeColor="text1"/>
          <w:sz w:val="28"/>
          <w:szCs w:val="28"/>
        </w:rPr>
        <w:t xml:space="preserve">. </w:t>
      </w:r>
    </w:p>
    <w:p w:rsidR="00872028" w:rsidRPr="005739C4" w:rsidRDefault="00872028" w:rsidP="00431020">
      <w:pPr>
        <w:contextualSpacing/>
        <w:jc w:val="both"/>
        <w:rPr>
          <w:color w:val="000000" w:themeColor="text1"/>
          <w:sz w:val="28"/>
          <w:szCs w:val="28"/>
        </w:rPr>
      </w:pPr>
    </w:p>
    <w:p w:rsidR="00271202" w:rsidRPr="00E259D0" w:rsidRDefault="00271202" w:rsidP="00271202">
      <w:pPr>
        <w:tabs>
          <w:tab w:val="left" w:pos="720"/>
        </w:tabs>
        <w:contextualSpacing/>
        <w:jc w:val="center"/>
        <w:rPr>
          <w:color w:val="000000" w:themeColor="text1"/>
          <w:sz w:val="28"/>
          <w:szCs w:val="28"/>
        </w:rPr>
      </w:pPr>
      <w:r w:rsidRPr="00E259D0">
        <w:rPr>
          <w:color w:val="000000" w:themeColor="text1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271202" w:rsidRPr="00E259D0" w:rsidRDefault="007D2CA4" w:rsidP="00271202">
      <w:pPr>
        <w:shd w:val="clear" w:color="auto" w:fill="FFFFFF"/>
        <w:ind w:firstLine="708"/>
        <w:contextualSpacing/>
        <w:jc w:val="right"/>
        <w:rPr>
          <w:color w:val="000000" w:themeColor="text1"/>
          <w:sz w:val="28"/>
          <w:szCs w:val="28"/>
        </w:rPr>
      </w:pPr>
      <w:r w:rsidRPr="00E259D0">
        <w:rPr>
          <w:color w:val="000000" w:themeColor="text1"/>
          <w:sz w:val="28"/>
          <w:szCs w:val="28"/>
        </w:rPr>
        <w:t>Таблица 2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843"/>
      </w:tblGrid>
      <w:tr w:rsidR="00C113B2" w:rsidRPr="00C113B2" w:rsidTr="00872028">
        <w:tc>
          <w:tcPr>
            <w:tcW w:w="568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111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Ожидаемый результат их выполнения</w:t>
            </w:r>
          </w:p>
        </w:tc>
        <w:tc>
          <w:tcPr>
            <w:tcW w:w="1843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155307" w:rsidRPr="00C113B2" w:rsidRDefault="00155307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155307" w:rsidRPr="00C113B2" w:rsidRDefault="00C528B6">
            <w:pPr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Проведение специальной оценки условий труда</w:t>
            </w:r>
          </w:p>
        </w:tc>
        <w:tc>
          <w:tcPr>
            <w:tcW w:w="4111" w:type="dxa"/>
            <w:shd w:val="clear" w:color="auto" w:fill="auto"/>
          </w:tcPr>
          <w:p w:rsidR="00155307" w:rsidRPr="00C113B2" w:rsidRDefault="00B169B0" w:rsidP="009227B9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Идентификации вредных и (или) опасных факторов производственной среды и трудового процесса и оценка уровня их воздействия на работника с учетом отклонения их фактических значений от установленных</w:t>
            </w:r>
          </w:p>
        </w:tc>
        <w:tc>
          <w:tcPr>
            <w:tcW w:w="1843" w:type="dxa"/>
            <w:shd w:val="clear" w:color="auto" w:fill="auto"/>
          </w:tcPr>
          <w:p w:rsidR="00155307" w:rsidRPr="00C113B2" w:rsidRDefault="00155307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 xml:space="preserve">Показатель 1 таблицы 1 раздела </w:t>
            </w:r>
            <w:r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9E421D" w:rsidRPr="00C113B2" w:rsidRDefault="00B169B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2</w:t>
            </w:r>
            <w:r w:rsidR="00155307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55307" w:rsidRPr="00C113B2" w:rsidRDefault="00B169B0" w:rsidP="00155307">
            <w:pPr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Проведение предварительных и периодических медицинских осмотров</w:t>
            </w:r>
          </w:p>
          <w:p w:rsidR="009E421D" w:rsidRPr="00C113B2" w:rsidRDefault="009E421D" w:rsidP="009227B9">
            <w:pPr>
              <w:pStyle w:val="a6"/>
              <w:suppressAutoHyphens w:val="0"/>
              <w:rPr>
                <w:color w:val="000000" w:themeColor="text1"/>
              </w:rPr>
            </w:pPr>
          </w:p>
        </w:tc>
        <w:tc>
          <w:tcPr>
            <w:tcW w:w="4111" w:type="dxa"/>
            <w:shd w:val="clear" w:color="auto" w:fill="auto"/>
          </w:tcPr>
          <w:p w:rsidR="009E421D" w:rsidRPr="00C113B2" w:rsidRDefault="00C113B2" w:rsidP="009227B9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lastRenderedPageBreak/>
              <w:t>Своевременное выявление заболеваний и проведение лечебных мероприятий</w:t>
            </w:r>
          </w:p>
        </w:tc>
        <w:tc>
          <w:tcPr>
            <w:tcW w:w="1843" w:type="dxa"/>
            <w:shd w:val="clear" w:color="auto" w:fill="auto"/>
          </w:tcPr>
          <w:p w:rsidR="009E421D" w:rsidRPr="00C113B2" w:rsidRDefault="009E421D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 xml:space="preserve">Показатель </w:t>
            </w:r>
            <w:r w:rsidR="00155307" w:rsidRPr="00C113B2">
              <w:rPr>
                <w:color w:val="000000" w:themeColor="text1"/>
                <w:sz w:val="24"/>
                <w:szCs w:val="24"/>
              </w:rPr>
              <w:t>2</w:t>
            </w:r>
            <w:r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D42A2D" w:rsidRPr="00C113B2" w:rsidRDefault="00B169B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D42A2D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42A2D" w:rsidRPr="00C113B2" w:rsidRDefault="00D42A2D" w:rsidP="00E259D0">
            <w:pPr>
              <w:pStyle w:val="a6"/>
              <w:suppressAutoHyphens w:val="0"/>
              <w:rPr>
                <w:color w:val="000000" w:themeColor="text1"/>
              </w:rPr>
            </w:pPr>
            <w:r w:rsidRPr="00C113B2">
              <w:rPr>
                <w:color w:val="000000" w:themeColor="text1"/>
              </w:rPr>
              <w:t>Об</w:t>
            </w:r>
            <w:r w:rsidR="00E259D0">
              <w:rPr>
                <w:color w:val="000000" w:themeColor="text1"/>
              </w:rPr>
              <w:t>учение работников основам охраны труда</w:t>
            </w:r>
          </w:p>
        </w:tc>
        <w:tc>
          <w:tcPr>
            <w:tcW w:w="4111" w:type="dxa"/>
            <w:shd w:val="clear" w:color="auto" w:fill="auto"/>
          </w:tcPr>
          <w:p w:rsidR="00D42A2D" w:rsidRPr="00C113B2" w:rsidRDefault="00397EE5" w:rsidP="00397EE5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397EE5">
              <w:rPr>
                <w:color w:val="000000" w:themeColor="text1"/>
                <w:sz w:val="24"/>
                <w:szCs w:val="24"/>
              </w:rPr>
              <w:t xml:space="preserve">Приобретение </w:t>
            </w:r>
            <w:r>
              <w:rPr>
                <w:color w:val="000000" w:themeColor="text1"/>
                <w:sz w:val="24"/>
                <w:szCs w:val="24"/>
              </w:rPr>
              <w:t xml:space="preserve">работниками </w:t>
            </w:r>
            <w:r w:rsidRPr="00397EE5">
              <w:rPr>
                <w:color w:val="000000" w:themeColor="text1"/>
                <w:sz w:val="24"/>
                <w:szCs w:val="24"/>
              </w:rPr>
              <w:t>необходимых знаний по охране труда для их применения в практической деятельности в сфере безопасности и охраны труда с целью обеспечения профилактических мер по сокращению производственного травматизма и профессиональной заболеваемости</w:t>
            </w:r>
          </w:p>
        </w:tc>
        <w:tc>
          <w:tcPr>
            <w:tcW w:w="1843" w:type="dxa"/>
            <w:shd w:val="clear" w:color="auto" w:fill="auto"/>
          </w:tcPr>
          <w:p w:rsidR="00D42A2D" w:rsidRPr="00C113B2" w:rsidRDefault="00B169B0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Показатели 3</w:t>
            </w:r>
            <w:r w:rsidR="00D42A2D"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="00D42A2D"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  <w:p w:rsidR="00D42A2D" w:rsidRPr="00C113B2" w:rsidRDefault="00D42A2D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1C0B3F" w:rsidRPr="00C113B2" w:rsidRDefault="00E259D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1C0B3F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C0B3F" w:rsidRPr="00C113B2" w:rsidRDefault="00F87577">
            <w:pPr>
              <w:rPr>
                <w:color w:val="000000" w:themeColor="text1"/>
                <w:sz w:val="24"/>
                <w:szCs w:val="24"/>
              </w:rPr>
            </w:pPr>
            <w:r w:rsidRPr="00F87577">
              <w:rPr>
                <w:color w:val="000000" w:themeColor="text1"/>
                <w:sz w:val="24"/>
                <w:szCs w:val="24"/>
              </w:rPr>
              <w:t>Количество публикаций в области охраны труда</w:t>
            </w:r>
          </w:p>
        </w:tc>
        <w:tc>
          <w:tcPr>
            <w:tcW w:w="4111" w:type="dxa"/>
            <w:shd w:val="clear" w:color="auto" w:fill="auto"/>
          </w:tcPr>
          <w:p w:rsidR="001C0B3F" w:rsidRPr="00C113B2" w:rsidRDefault="00F87577" w:rsidP="009227B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8"/>
              </w:rPr>
              <w:t>Повышение уровня информированности населения</w:t>
            </w:r>
          </w:p>
        </w:tc>
        <w:tc>
          <w:tcPr>
            <w:tcW w:w="1843" w:type="dxa"/>
            <w:shd w:val="clear" w:color="auto" w:fill="auto"/>
          </w:tcPr>
          <w:p w:rsidR="001C0B3F" w:rsidRPr="00C113B2" w:rsidRDefault="00B169B0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Показатель 4</w:t>
            </w:r>
            <w:r w:rsidR="001C0B3F"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="001C0B3F"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</w:tbl>
    <w:p w:rsidR="007F7014" w:rsidRDefault="007F7014" w:rsidP="00872028">
      <w:pPr>
        <w:contextualSpacing/>
        <w:jc w:val="both"/>
        <w:rPr>
          <w:color w:val="FF0000"/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Default="007F7014" w:rsidP="007F7014">
      <w:pPr>
        <w:tabs>
          <w:tab w:val="left" w:pos="736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F7014" w:rsidRDefault="007F7014" w:rsidP="007F7014">
      <w:pPr>
        <w:rPr>
          <w:sz w:val="28"/>
          <w:szCs w:val="28"/>
        </w:rPr>
      </w:pPr>
    </w:p>
    <w:p w:rsidR="0093317E" w:rsidRPr="007F7014" w:rsidRDefault="0093317E" w:rsidP="007F7014">
      <w:pPr>
        <w:rPr>
          <w:sz w:val="28"/>
          <w:szCs w:val="28"/>
        </w:rPr>
        <w:sectPr w:rsidR="0093317E" w:rsidRPr="007F7014" w:rsidSect="009227B9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93317E" w:rsidRPr="004E23EC" w:rsidRDefault="0093317E" w:rsidP="004E23EC">
      <w:pPr>
        <w:tabs>
          <w:tab w:val="left" w:pos="5430"/>
          <w:tab w:val="left" w:pos="12776"/>
        </w:tabs>
        <w:contextualSpacing/>
        <w:jc w:val="center"/>
        <w:rPr>
          <w:bCs/>
          <w:color w:val="000000" w:themeColor="text1"/>
          <w:sz w:val="28"/>
          <w:szCs w:val="28"/>
        </w:rPr>
      </w:pPr>
      <w:r w:rsidRPr="004E23EC">
        <w:rPr>
          <w:bCs/>
          <w:color w:val="000000" w:themeColor="text1"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расчёта, источники получения информации и оценка влияния внешних факторов и условий на их достижение</w:t>
      </w:r>
    </w:p>
    <w:p w:rsidR="0093317E" w:rsidRDefault="0093317E" w:rsidP="0093317E">
      <w:pPr>
        <w:tabs>
          <w:tab w:val="left" w:pos="5430"/>
        </w:tabs>
        <w:contextualSpacing/>
        <w:jc w:val="right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0449F8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а</w:t>
      </w:r>
      <w:r w:rsidR="007D2CA4">
        <w:rPr>
          <w:bCs/>
          <w:sz w:val="28"/>
          <w:szCs w:val="28"/>
        </w:rPr>
        <w:t xml:space="preserve"> 3</w:t>
      </w:r>
      <w:r w:rsidRPr="000449F8">
        <w:rPr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09"/>
        <w:gridCol w:w="2589"/>
        <w:gridCol w:w="3059"/>
        <w:gridCol w:w="2185"/>
        <w:gridCol w:w="2204"/>
      </w:tblGrid>
      <w:tr w:rsidR="00AA2372" w:rsidRPr="008253F0" w:rsidTr="008E0858">
        <w:tc>
          <w:tcPr>
            <w:tcW w:w="540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209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2589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Обоснование состава и значений показателей (индикаторов)</w:t>
            </w:r>
          </w:p>
        </w:tc>
        <w:tc>
          <w:tcPr>
            <w:tcW w:w="3059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Методика расчёта</w:t>
            </w:r>
          </w:p>
        </w:tc>
        <w:tc>
          <w:tcPr>
            <w:tcW w:w="2185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Источник получения информации</w:t>
            </w:r>
          </w:p>
        </w:tc>
        <w:tc>
          <w:tcPr>
            <w:tcW w:w="2204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866099" w:rsidRPr="008253F0" w:rsidTr="008E0858">
        <w:tc>
          <w:tcPr>
            <w:tcW w:w="540" w:type="dxa"/>
            <w:shd w:val="clear" w:color="auto" w:fill="auto"/>
          </w:tcPr>
          <w:p w:rsidR="00866099" w:rsidRPr="008253F0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209" w:type="dxa"/>
            <w:shd w:val="clear" w:color="auto" w:fill="auto"/>
          </w:tcPr>
          <w:p w:rsidR="00866099" w:rsidRPr="00EB6252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EB6252">
              <w:rPr>
                <w:sz w:val="24"/>
                <w:szCs w:val="24"/>
              </w:rPr>
              <w:t>Удельный вес рабочих мест, на которых проведена специальная оценка условий труда (СОУТ) в муниципальном образовании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8253F0" w:rsidRDefault="00866099" w:rsidP="00EB6252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</w:t>
            </w:r>
            <w:r>
              <w:rPr>
                <w:bCs/>
                <w:sz w:val="24"/>
                <w:szCs w:val="24"/>
              </w:rPr>
              <w:t>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Pr="008253F0" w:rsidRDefault="00866099" w:rsidP="00EB6252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рассчитывается как отношение количества </w:t>
            </w:r>
            <w:r>
              <w:t xml:space="preserve"> </w:t>
            </w:r>
            <w:r w:rsidRPr="00EB6252">
              <w:rPr>
                <w:bCs/>
                <w:sz w:val="24"/>
                <w:szCs w:val="24"/>
              </w:rPr>
              <w:t>рабочих мест, на которых проведена</w:t>
            </w:r>
            <w:r>
              <w:rPr>
                <w:bCs/>
                <w:sz w:val="24"/>
                <w:szCs w:val="24"/>
              </w:rPr>
              <w:t xml:space="preserve"> СОУТ к общему количеству </w:t>
            </w:r>
            <w:r>
              <w:t xml:space="preserve"> </w:t>
            </w:r>
            <w:r>
              <w:rPr>
                <w:bCs/>
                <w:sz w:val="24"/>
                <w:szCs w:val="24"/>
              </w:rPr>
              <w:t>рабочих мест, на которые требуется  СОУТ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866099" w:rsidRPr="00866099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66099">
              <w:rPr>
                <w:bCs/>
                <w:sz w:val="24"/>
                <w:szCs w:val="24"/>
              </w:rPr>
              <w:t xml:space="preserve">Организации </w:t>
            </w:r>
            <w:r>
              <w:rPr>
                <w:bCs/>
                <w:sz w:val="24"/>
                <w:szCs w:val="24"/>
              </w:rPr>
              <w:t xml:space="preserve">и учреждения </w:t>
            </w:r>
          </w:p>
          <w:p w:rsidR="00866099" w:rsidRPr="008253F0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proofErr w:type="spellStart"/>
            <w:r w:rsidRPr="00866099">
              <w:rPr>
                <w:bCs/>
                <w:sz w:val="24"/>
                <w:szCs w:val="24"/>
              </w:rPr>
              <w:t>Еткульского</w:t>
            </w:r>
            <w:proofErr w:type="spellEnd"/>
            <w:r w:rsidRPr="00866099">
              <w:rPr>
                <w:bCs/>
                <w:sz w:val="24"/>
                <w:szCs w:val="24"/>
              </w:rPr>
              <w:t xml:space="preserve"> муниципального района, предоставляющие информацию в рамках ежеквартальной и годовой отчетности</w:t>
            </w:r>
          </w:p>
        </w:tc>
        <w:tc>
          <w:tcPr>
            <w:tcW w:w="2204" w:type="dxa"/>
            <w:shd w:val="clear" w:color="auto" w:fill="auto"/>
          </w:tcPr>
          <w:p w:rsidR="00866099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  <w:r w:rsidR="00C25894">
              <w:rPr>
                <w:bCs/>
                <w:sz w:val="24"/>
                <w:szCs w:val="24"/>
              </w:rPr>
              <w:t>;</w:t>
            </w:r>
          </w:p>
          <w:p w:rsidR="00C25894" w:rsidRPr="008253F0" w:rsidRDefault="00AA0752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C25894">
              <w:rPr>
                <w:bCs/>
                <w:sz w:val="24"/>
                <w:szCs w:val="24"/>
              </w:rPr>
              <w:t>окращение рабочих мест</w:t>
            </w:r>
          </w:p>
        </w:tc>
      </w:tr>
      <w:tr w:rsidR="00866099" w:rsidRPr="008253F0" w:rsidTr="008E0858">
        <w:tc>
          <w:tcPr>
            <w:tcW w:w="540" w:type="dxa"/>
            <w:shd w:val="clear" w:color="auto" w:fill="auto"/>
          </w:tcPr>
          <w:p w:rsidR="00866099" w:rsidRPr="008253F0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825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9" w:type="dxa"/>
            <w:shd w:val="clear" w:color="auto" w:fill="auto"/>
          </w:tcPr>
          <w:p w:rsidR="00866099" w:rsidRPr="00EB6252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EB6252">
              <w:rPr>
                <w:sz w:val="24"/>
                <w:szCs w:val="24"/>
              </w:rPr>
              <w:t>Удельный вес работников, прошедших предварительный и периодический медицинские осмотры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8253F0" w:rsidRDefault="00866099" w:rsidP="008E0858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</w:t>
            </w:r>
            <w:r>
              <w:rPr>
                <w:bCs/>
                <w:sz w:val="24"/>
                <w:szCs w:val="24"/>
              </w:rPr>
              <w:t>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Pr="008253F0" w:rsidRDefault="00866099" w:rsidP="000828C5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рассчитывается как отношение количества </w:t>
            </w:r>
            <w:r w:rsidRPr="00EB6252">
              <w:rPr>
                <w:sz w:val="24"/>
                <w:szCs w:val="24"/>
              </w:rPr>
              <w:t xml:space="preserve"> работников, прошедших предварительный и периодический медицинские осмотры</w:t>
            </w:r>
            <w:r>
              <w:rPr>
                <w:sz w:val="24"/>
                <w:szCs w:val="24"/>
              </w:rPr>
              <w:t xml:space="preserve"> к количеству работников, которым необходимо пройти </w:t>
            </w:r>
            <w:proofErr w:type="spellStart"/>
            <w:r>
              <w:rPr>
                <w:sz w:val="24"/>
                <w:szCs w:val="24"/>
              </w:rPr>
              <w:t>мед.осмотры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866099" w:rsidRPr="00AA2372" w:rsidRDefault="00866099">
            <w:pPr>
              <w:rPr>
                <w:highlight w:val="yellow"/>
              </w:rPr>
            </w:pPr>
          </w:p>
        </w:tc>
        <w:tc>
          <w:tcPr>
            <w:tcW w:w="2204" w:type="dxa"/>
            <w:shd w:val="clear" w:color="auto" w:fill="auto"/>
          </w:tcPr>
          <w:p w:rsidR="00866099" w:rsidRPr="008253F0" w:rsidRDefault="00866099" w:rsidP="00250644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</w:p>
        </w:tc>
      </w:tr>
      <w:tr w:rsidR="00866099" w:rsidRPr="008253F0" w:rsidTr="008E0858">
        <w:tc>
          <w:tcPr>
            <w:tcW w:w="540" w:type="dxa"/>
            <w:shd w:val="clear" w:color="auto" w:fill="auto"/>
          </w:tcPr>
          <w:p w:rsidR="00866099" w:rsidRPr="008253F0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825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9" w:type="dxa"/>
            <w:shd w:val="clear" w:color="auto" w:fill="auto"/>
          </w:tcPr>
          <w:p w:rsidR="00866099" w:rsidRPr="00EB6252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EB6252">
              <w:rPr>
                <w:sz w:val="24"/>
                <w:szCs w:val="24"/>
              </w:rPr>
              <w:t>Удельный вес обученных по охране труда руководителей и специалистов в обучающих организациях, аккредитованных в установленном порядке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8253F0" w:rsidRDefault="00866099" w:rsidP="00476CBF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</w:t>
            </w:r>
            <w:r>
              <w:rPr>
                <w:bCs/>
                <w:sz w:val="24"/>
                <w:szCs w:val="24"/>
              </w:rPr>
              <w:t>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Default="00866099" w:rsidP="00476CBF">
            <w:pPr>
              <w:rPr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Показатель рассчитывается как отношение количеств</w:t>
            </w:r>
            <w:r>
              <w:rPr>
                <w:bCs/>
                <w:sz w:val="24"/>
                <w:szCs w:val="24"/>
              </w:rPr>
              <w:t xml:space="preserve">а </w:t>
            </w:r>
            <w:r w:rsidRPr="00EB6252">
              <w:rPr>
                <w:sz w:val="24"/>
                <w:szCs w:val="24"/>
              </w:rPr>
              <w:t xml:space="preserve"> обученных по охране труда руководителей и специалистов </w:t>
            </w:r>
            <w:r>
              <w:rPr>
                <w:sz w:val="24"/>
                <w:szCs w:val="24"/>
              </w:rPr>
              <w:t xml:space="preserve">к количеству </w:t>
            </w:r>
            <w:r w:rsidRPr="00EB6252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 xml:space="preserve">уководителей и специалистов, которым требуется пройти обучение </w:t>
            </w:r>
          </w:p>
          <w:p w:rsidR="00866099" w:rsidRDefault="00866099" w:rsidP="00476CBF"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5" w:type="dxa"/>
            <w:vMerge/>
            <w:shd w:val="clear" w:color="auto" w:fill="auto"/>
          </w:tcPr>
          <w:p w:rsidR="00866099" w:rsidRDefault="00866099"/>
        </w:tc>
        <w:tc>
          <w:tcPr>
            <w:tcW w:w="2204" w:type="dxa"/>
            <w:shd w:val="clear" w:color="auto" w:fill="auto"/>
          </w:tcPr>
          <w:p w:rsidR="00866099" w:rsidRPr="008253F0" w:rsidRDefault="00866099" w:rsidP="009227B9">
            <w:pPr>
              <w:tabs>
                <w:tab w:val="left" w:pos="5430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</w:p>
        </w:tc>
      </w:tr>
      <w:tr w:rsidR="00AA2372" w:rsidRPr="008253F0" w:rsidTr="008E0858">
        <w:tc>
          <w:tcPr>
            <w:tcW w:w="540" w:type="dxa"/>
            <w:shd w:val="clear" w:color="auto" w:fill="auto"/>
          </w:tcPr>
          <w:p w:rsidR="00250644" w:rsidRPr="008253F0" w:rsidRDefault="00250644" w:rsidP="00250644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209" w:type="dxa"/>
            <w:shd w:val="clear" w:color="auto" w:fill="auto"/>
          </w:tcPr>
          <w:p w:rsidR="00250644" w:rsidRPr="00EB6252" w:rsidRDefault="00250644" w:rsidP="00250644">
            <w:pPr>
              <w:contextualSpacing/>
              <w:rPr>
                <w:sz w:val="24"/>
                <w:szCs w:val="24"/>
              </w:rPr>
            </w:pPr>
            <w:r w:rsidRPr="00EB6252">
              <w:rPr>
                <w:sz w:val="24"/>
                <w:szCs w:val="24"/>
              </w:rPr>
              <w:t>Количество публикаций в области охраны труда (единиц)</w:t>
            </w:r>
          </w:p>
        </w:tc>
        <w:tc>
          <w:tcPr>
            <w:tcW w:w="2589" w:type="dxa"/>
            <w:shd w:val="clear" w:color="auto" w:fill="auto"/>
          </w:tcPr>
          <w:p w:rsidR="00250644" w:rsidRPr="00D4159A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 xml:space="preserve">Показатель характеризует </w:t>
            </w:r>
            <w:r>
              <w:rPr>
                <w:bCs/>
                <w:sz w:val="24"/>
              </w:rPr>
              <w:t>уровень  информированности населения</w:t>
            </w:r>
          </w:p>
        </w:tc>
        <w:tc>
          <w:tcPr>
            <w:tcW w:w="3059" w:type="dxa"/>
            <w:shd w:val="clear" w:color="auto" w:fill="auto"/>
          </w:tcPr>
          <w:p w:rsidR="00250644" w:rsidRPr="00D4159A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4"/>
              </w:rPr>
            </w:pPr>
            <w:r w:rsidRPr="00D4159A">
              <w:rPr>
                <w:bCs/>
                <w:sz w:val="24"/>
              </w:rPr>
              <w:t>Показатель рассчитывается исходя из общего</w:t>
            </w:r>
            <w:r>
              <w:rPr>
                <w:bCs/>
                <w:sz w:val="24"/>
              </w:rPr>
              <w:t xml:space="preserve"> количества публикаций по тематике</w:t>
            </w:r>
          </w:p>
        </w:tc>
        <w:tc>
          <w:tcPr>
            <w:tcW w:w="2185" w:type="dxa"/>
            <w:shd w:val="clear" w:color="auto" w:fill="auto"/>
          </w:tcPr>
          <w:p w:rsidR="00250644" w:rsidRPr="008253F0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Отдел общественной безопасности</w:t>
            </w:r>
          </w:p>
        </w:tc>
        <w:tc>
          <w:tcPr>
            <w:tcW w:w="2204" w:type="dxa"/>
            <w:shd w:val="clear" w:color="auto" w:fill="auto"/>
          </w:tcPr>
          <w:p w:rsidR="00250644" w:rsidRPr="008253F0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Снятие статьи с публикации</w:t>
            </w:r>
          </w:p>
        </w:tc>
      </w:tr>
    </w:tbl>
    <w:p w:rsidR="0093317E" w:rsidRDefault="0093317E" w:rsidP="0093317E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93317E" w:rsidSect="002F2F61">
          <w:pgSz w:w="16838" w:h="11906" w:orient="landscape" w:code="9"/>
          <w:pgMar w:top="1134" w:right="1134" w:bottom="851" w:left="1134" w:header="720" w:footer="720" w:gutter="0"/>
          <w:cols w:space="720"/>
          <w:titlePg/>
          <w:docGrid w:linePitch="360"/>
        </w:sectPr>
      </w:pPr>
    </w:p>
    <w:p w:rsidR="006D1436" w:rsidRPr="00766275" w:rsidRDefault="00420C40" w:rsidP="00420C40">
      <w:pPr>
        <w:ind w:firstLine="709"/>
        <w:contextualSpacing/>
        <w:jc w:val="center"/>
        <w:rPr>
          <w:bCs/>
          <w:sz w:val="28"/>
          <w:szCs w:val="28"/>
        </w:rPr>
      </w:pPr>
      <w:r w:rsidRPr="00766275">
        <w:rPr>
          <w:bCs/>
          <w:sz w:val="28"/>
          <w:szCs w:val="28"/>
        </w:rPr>
        <w:lastRenderedPageBreak/>
        <w:t>VI</w:t>
      </w:r>
      <w:r w:rsidR="00B56715" w:rsidRPr="00766275">
        <w:rPr>
          <w:bCs/>
          <w:sz w:val="28"/>
          <w:szCs w:val="28"/>
        </w:rPr>
        <w:t>. Финансово-экономическое обоснование муниципальной программы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Программа финансируется за счет средств областного бюджета, районного бюджета и внебюджетных источников.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Общий объем финансирования программы составляет 2</w:t>
      </w:r>
      <w:r>
        <w:rPr>
          <w:color w:val="000000" w:themeColor="text1"/>
          <w:sz w:val="28"/>
          <w:szCs w:val="28"/>
        </w:rPr>
        <w:t>198</w:t>
      </w:r>
      <w:r w:rsidRPr="00FA07B1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1</w:t>
      </w:r>
      <w:r w:rsidRPr="00FA07B1">
        <w:rPr>
          <w:color w:val="000000" w:themeColor="text1"/>
          <w:sz w:val="28"/>
          <w:szCs w:val="28"/>
        </w:rPr>
        <w:t>2 тысяч рублей, в том числе по годам: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2023 год: 913,56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2024 год: 825,96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2025 год: 458,6 тысяч рублей.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Областной бюджет программы составляет 1</w:t>
      </w:r>
      <w:r>
        <w:rPr>
          <w:color w:val="000000" w:themeColor="text1"/>
          <w:sz w:val="28"/>
          <w:szCs w:val="28"/>
        </w:rPr>
        <w:t>189</w:t>
      </w:r>
      <w:r w:rsidRPr="00FA07B1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5</w:t>
      </w:r>
      <w:r w:rsidRPr="00FA07B1">
        <w:rPr>
          <w:color w:val="000000" w:themeColor="text1"/>
          <w:sz w:val="28"/>
          <w:szCs w:val="28"/>
        </w:rPr>
        <w:t xml:space="preserve"> тыс. руб. в том числе по годам: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2023 год: 396,5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2024 год: 396,5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2025 год: 396,5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Районный бюджет программы составляет 186,3 тыс. руб. в том числе по годам: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2023 год: 62,1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2024 год: 62,1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2025 год: 62,1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Внебюджетные источники – 822,32 тыс. руб., в том числе по годам: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2023 год: 454,96 тысяч рублей;</w:t>
      </w:r>
    </w:p>
    <w:p w:rsidR="00FA07B1" w:rsidRP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FA07B1">
        <w:rPr>
          <w:color w:val="000000" w:themeColor="text1"/>
          <w:sz w:val="28"/>
          <w:szCs w:val="28"/>
        </w:rPr>
        <w:t>на 2024 год: 367,36 тысяч рублей;</w:t>
      </w:r>
    </w:p>
    <w:p w:rsidR="00FA07B1" w:rsidRDefault="00FA07B1" w:rsidP="00FA07B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2025 год: 0,00</w:t>
      </w:r>
      <w:r w:rsidRPr="00FA07B1">
        <w:rPr>
          <w:color w:val="000000" w:themeColor="text1"/>
          <w:sz w:val="28"/>
          <w:szCs w:val="28"/>
        </w:rPr>
        <w:t xml:space="preserve"> тысяч рублей.</w:t>
      </w:r>
      <w:r>
        <w:rPr>
          <w:color w:val="000000" w:themeColor="text1"/>
          <w:sz w:val="28"/>
          <w:szCs w:val="28"/>
        </w:rPr>
        <w:t xml:space="preserve"> </w:t>
      </w:r>
    </w:p>
    <w:p w:rsidR="00B72E90" w:rsidRDefault="00AF55C3" w:rsidP="00FA07B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B72E90" w:rsidRPr="00257127">
        <w:rPr>
          <w:sz w:val="28"/>
          <w:szCs w:val="28"/>
        </w:rPr>
        <w:t>инансирование потребуется по следующим программным мероприятиям:</w:t>
      </w:r>
    </w:p>
    <w:p w:rsidR="00B72E90" w:rsidRDefault="007D2CA4" w:rsidP="00B72E90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101"/>
        <w:gridCol w:w="1116"/>
        <w:gridCol w:w="1105"/>
        <w:gridCol w:w="1105"/>
        <w:gridCol w:w="3428"/>
      </w:tblGrid>
      <w:tr w:rsidR="00B72E90" w:rsidRPr="007A752B" w:rsidTr="002077A6">
        <w:tc>
          <w:tcPr>
            <w:tcW w:w="635" w:type="dxa"/>
            <w:vMerge w:val="restart"/>
            <w:shd w:val="clear" w:color="auto" w:fill="auto"/>
          </w:tcPr>
          <w:p w:rsidR="00B72E90" w:rsidRPr="007A752B" w:rsidRDefault="00B72E90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7A752B">
              <w:rPr>
                <w:sz w:val="24"/>
                <w:szCs w:val="24"/>
              </w:rPr>
              <w:t>№ п/п</w:t>
            </w:r>
          </w:p>
        </w:tc>
        <w:tc>
          <w:tcPr>
            <w:tcW w:w="3101" w:type="dxa"/>
            <w:vMerge w:val="restart"/>
            <w:shd w:val="clear" w:color="auto" w:fill="auto"/>
          </w:tcPr>
          <w:p w:rsidR="00B72E90" w:rsidRPr="007A752B" w:rsidRDefault="00B72E90" w:rsidP="009227B9">
            <w:pPr>
              <w:contextualSpacing/>
              <w:rPr>
                <w:sz w:val="24"/>
                <w:szCs w:val="24"/>
              </w:rPr>
            </w:pPr>
            <w:r w:rsidRPr="007A752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26" w:type="dxa"/>
            <w:gridSpan w:val="3"/>
            <w:shd w:val="clear" w:color="auto" w:fill="auto"/>
          </w:tcPr>
          <w:p w:rsidR="00B72E90" w:rsidRPr="007A752B" w:rsidRDefault="00B72E90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7A752B">
              <w:rPr>
                <w:sz w:val="24"/>
                <w:szCs w:val="24"/>
              </w:rPr>
              <w:t>Объемы финансирования, тыс.рублей</w:t>
            </w:r>
          </w:p>
        </w:tc>
        <w:tc>
          <w:tcPr>
            <w:tcW w:w="3428" w:type="dxa"/>
            <w:vMerge w:val="restart"/>
            <w:shd w:val="clear" w:color="auto" w:fill="auto"/>
          </w:tcPr>
          <w:p w:rsidR="00B72E90" w:rsidRPr="007A752B" w:rsidRDefault="00B72E90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7A752B">
              <w:rPr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B72E90" w:rsidRPr="00811482" w:rsidTr="002077A6">
        <w:tc>
          <w:tcPr>
            <w:tcW w:w="635" w:type="dxa"/>
            <w:vMerge/>
            <w:shd w:val="clear" w:color="auto" w:fill="auto"/>
          </w:tcPr>
          <w:p w:rsidR="00B72E90" w:rsidRPr="00811482" w:rsidRDefault="00B72E90" w:rsidP="009227B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dxa"/>
            <w:vMerge/>
            <w:shd w:val="clear" w:color="auto" w:fill="auto"/>
          </w:tcPr>
          <w:p w:rsidR="00B72E90" w:rsidRPr="00811482" w:rsidRDefault="00B72E90" w:rsidP="009227B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B72E90" w:rsidRPr="00811482" w:rsidRDefault="00B72E90" w:rsidP="00C719EF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202</w:t>
            </w:r>
            <w:r w:rsidR="00C719EF" w:rsidRPr="00811482">
              <w:rPr>
                <w:sz w:val="24"/>
                <w:szCs w:val="24"/>
              </w:rPr>
              <w:t>3</w:t>
            </w:r>
            <w:r w:rsidRPr="0081148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shd w:val="clear" w:color="auto" w:fill="auto"/>
          </w:tcPr>
          <w:p w:rsidR="00B72E90" w:rsidRPr="00811482" w:rsidRDefault="00B72E90" w:rsidP="00C719EF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202</w:t>
            </w:r>
            <w:r w:rsidR="00C719EF" w:rsidRPr="00811482">
              <w:rPr>
                <w:sz w:val="24"/>
                <w:szCs w:val="24"/>
              </w:rPr>
              <w:t>4</w:t>
            </w:r>
            <w:r w:rsidRPr="0081148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shd w:val="clear" w:color="auto" w:fill="auto"/>
          </w:tcPr>
          <w:p w:rsidR="00B72E90" w:rsidRPr="00811482" w:rsidRDefault="00B72E90" w:rsidP="00C719EF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202</w:t>
            </w:r>
            <w:r w:rsidR="00C719EF" w:rsidRPr="00811482">
              <w:rPr>
                <w:sz w:val="24"/>
                <w:szCs w:val="24"/>
              </w:rPr>
              <w:t>5</w:t>
            </w:r>
            <w:r w:rsidRPr="0081148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28" w:type="dxa"/>
            <w:vMerge/>
            <w:shd w:val="clear" w:color="auto" w:fill="auto"/>
          </w:tcPr>
          <w:p w:rsidR="00B72E90" w:rsidRPr="00811482" w:rsidRDefault="00B72E90" w:rsidP="009227B9">
            <w:pPr>
              <w:contextualSpacing/>
              <w:rPr>
                <w:sz w:val="24"/>
                <w:szCs w:val="24"/>
              </w:rPr>
            </w:pPr>
          </w:p>
        </w:tc>
      </w:tr>
      <w:tr w:rsidR="00C60F7E" w:rsidRPr="00811482" w:rsidTr="002077A6">
        <w:tc>
          <w:tcPr>
            <w:tcW w:w="635" w:type="dxa"/>
            <w:shd w:val="clear" w:color="auto" w:fill="auto"/>
          </w:tcPr>
          <w:p w:rsidR="00C60F7E" w:rsidRPr="00811482" w:rsidRDefault="00C60F7E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shd w:val="clear" w:color="auto" w:fill="auto"/>
          </w:tcPr>
          <w:p w:rsidR="00C60F7E" w:rsidRPr="00811482" w:rsidRDefault="00C60F7E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Проведение специальной оценки труда</w:t>
            </w:r>
          </w:p>
        </w:tc>
        <w:tc>
          <w:tcPr>
            <w:tcW w:w="1116" w:type="dxa"/>
            <w:shd w:val="clear" w:color="auto" w:fill="auto"/>
          </w:tcPr>
          <w:p w:rsidR="00C60F7E" w:rsidRPr="00811482" w:rsidRDefault="00F7646B" w:rsidP="00F76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A7698D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C60F7E" w:rsidRPr="00811482" w:rsidRDefault="00811482" w:rsidP="00151F31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3</w:t>
            </w:r>
            <w:r w:rsidR="00F7646B">
              <w:rPr>
                <w:sz w:val="24"/>
                <w:szCs w:val="24"/>
              </w:rPr>
              <w:t>2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000</w:t>
            </w:r>
          </w:p>
        </w:tc>
        <w:tc>
          <w:tcPr>
            <w:tcW w:w="1105" w:type="dxa"/>
            <w:shd w:val="clear" w:color="auto" w:fill="auto"/>
          </w:tcPr>
          <w:p w:rsidR="00C60F7E" w:rsidRPr="00811482" w:rsidRDefault="00811482" w:rsidP="00151F31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3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000</w:t>
            </w:r>
          </w:p>
        </w:tc>
        <w:tc>
          <w:tcPr>
            <w:tcW w:w="3428" w:type="dxa"/>
            <w:shd w:val="clear" w:color="auto" w:fill="auto"/>
          </w:tcPr>
          <w:p w:rsidR="00C60F7E" w:rsidRPr="00811482" w:rsidRDefault="00811482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661C13" w:rsidRPr="00811482" w:rsidTr="002077A6">
        <w:tc>
          <w:tcPr>
            <w:tcW w:w="635" w:type="dxa"/>
            <w:shd w:val="clear" w:color="auto" w:fill="auto"/>
          </w:tcPr>
          <w:p w:rsidR="00661C13" w:rsidRPr="00811482" w:rsidRDefault="0081148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</w:t>
            </w:r>
          </w:p>
        </w:tc>
        <w:tc>
          <w:tcPr>
            <w:tcW w:w="3101" w:type="dxa"/>
            <w:shd w:val="clear" w:color="auto" w:fill="auto"/>
          </w:tcPr>
          <w:p w:rsidR="00661C13" w:rsidRPr="00811482" w:rsidRDefault="00661C13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Проведение предварительных медицинских осмотров</w:t>
            </w:r>
          </w:p>
        </w:tc>
        <w:tc>
          <w:tcPr>
            <w:tcW w:w="1116" w:type="dxa"/>
            <w:shd w:val="clear" w:color="auto" w:fill="auto"/>
          </w:tcPr>
          <w:p w:rsidR="00661C13" w:rsidRPr="00811482" w:rsidRDefault="00F7646B" w:rsidP="00F76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  <w:r w:rsidR="00811482" w:rsidRPr="00811482">
              <w:rPr>
                <w:sz w:val="24"/>
                <w:szCs w:val="24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661C13" w:rsidRPr="00811482" w:rsidRDefault="00F7646B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164,060</w:t>
            </w:r>
          </w:p>
        </w:tc>
        <w:tc>
          <w:tcPr>
            <w:tcW w:w="1105" w:type="dxa"/>
            <w:shd w:val="clear" w:color="auto" w:fill="auto"/>
          </w:tcPr>
          <w:p w:rsidR="00661C13" w:rsidRPr="00811482" w:rsidRDefault="006D23CD" w:rsidP="00811482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</w:t>
            </w:r>
            <w:r w:rsidR="00A7698D">
              <w:rPr>
                <w:sz w:val="24"/>
                <w:szCs w:val="24"/>
              </w:rPr>
              <w:t>,</w:t>
            </w:r>
            <w:r w:rsidR="00811482" w:rsidRPr="00811482">
              <w:rPr>
                <w:sz w:val="24"/>
                <w:szCs w:val="24"/>
              </w:rPr>
              <w:t>500</w:t>
            </w:r>
          </w:p>
        </w:tc>
        <w:tc>
          <w:tcPr>
            <w:tcW w:w="3428" w:type="dxa"/>
            <w:shd w:val="clear" w:color="auto" w:fill="auto"/>
          </w:tcPr>
          <w:p w:rsidR="00661C13" w:rsidRPr="00811482" w:rsidRDefault="00661C13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661C13" w:rsidRPr="00811482" w:rsidTr="002077A6">
        <w:tc>
          <w:tcPr>
            <w:tcW w:w="635" w:type="dxa"/>
            <w:shd w:val="clear" w:color="auto" w:fill="auto"/>
          </w:tcPr>
          <w:p w:rsidR="00661C13" w:rsidRPr="00811482" w:rsidRDefault="0081148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3</w:t>
            </w:r>
          </w:p>
        </w:tc>
        <w:tc>
          <w:tcPr>
            <w:tcW w:w="3101" w:type="dxa"/>
            <w:shd w:val="clear" w:color="auto" w:fill="auto"/>
          </w:tcPr>
          <w:p w:rsidR="00661C13" w:rsidRPr="00811482" w:rsidRDefault="00661C13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Обеспечение средствами индивидуальной защиты</w:t>
            </w:r>
          </w:p>
        </w:tc>
        <w:tc>
          <w:tcPr>
            <w:tcW w:w="1116" w:type="dxa"/>
            <w:shd w:val="clear" w:color="auto" w:fill="auto"/>
          </w:tcPr>
          <w:p w:rsidR="00661C13" w:rsidRPr="00811482" w:rsidRDefault="00F7646B" w:rsidP="00C60F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7698D">
              <w:rPr>
                <w:sz w:val="24"/>
                <w:szCs w:val="24"/>
              </w:rPr>
              <w:t>,</w:t>
            </w:r>
            <w:r w:rsidR="00811482" w:rsidRPr="00811482">
              <w:rPr>
                <w:sz w:val="24"/>
                <w:szCs w:val="24"/>
              </w:rPr>
              <w:t>0</w:t>
            </w:r>
            <w:r w:rsidR="006D23CD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661C13" w:rsidRPr="00811482" w:rsidRDefault="00F7646B" w:rsidP="00F76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6D23CD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661C13" w:rsidRPr="00811482" w:rsidRDefault="00811482" w:rsidP="00151F31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3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0</w:t>
            </w:r>
            <w:r w:rsidR="008F4E82" w:rsidRPr="00811482">
              <w:rPr>
                <w:sz w:val="24"/>
                <w:szCs w:val="24"/>
              </w:rPr>
              <w:t>00</w:t>
            </w:r>
          </w:p>
        </w:tc>
        <w:tc>
          <w:tcPr>
            <w:tcW w:w="3428" w:type="dxa"/>
            <w:shd w:val="clear" w:color="auto" w:fill="auto"/>
          </w:tcPr>
          <w:p w:rsidR="00661C13" w:rsidRPr="00811482" w:rsidRDefault="00661C13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151F31" w:rsidRPr="00811482" w:rsidTr="002077A6">
        <w:tc>
          <w:tcPr>
            <w:tcW w:w="635" w:type="dxa"/>
            <w:shd w:val="clear" w:color="auto" w:fill="auto"/>
          </w:tcPr>
          <w:p w:rsidR="00151F31" w:rsidRPr="00811482" w:rsidRDefault="0081148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4</w:t>
            </w:r>
          </w:p>
        </w:tc>
        <w:tc>
          <w:tcPr>
            <w:tcW w:w="3101" w:type="dxa"/>
            <w:shd w:val="clear" w:color="auto" w:fill="auto"/>
          </w:tcPr>
          <w:p w:rsidR="00151F31" w:rsidRPr="00811482" w:rsidRDefault="00A92DD6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Обучение работ</w:t>
            </w:r>
            <w:r w:rsidR="00661C13" w:rsidRPr="00811482">
              <w:rPr>
                <w:sz w:val="24"/>
                <w:szCs w:val="24"/>
              </w:rPr>
              <w:t>ников основам охраны труда</w:t>
            </w:r>
          </w:p>
        </w:tc>
        <w:tc>
          <w:tcPr>
            <w:tcW w:w="1116" w:type="dxa"/>
            <w:shd w:val="clear" w:color="auto" w:fill="auto"/>
          </w:tcPr>
          <w:p w:rsidR="00151F31" w:rsidRPr="00811482" w:rsidRDefault="005A1E58" w:rsidP="005A1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="00070C43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151F31" w:rsidRPr="00811482" w:rsidRDefault="005A1E58" w:rsidP="005A1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811482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151F31" w:rsidRPr="00811482" w:rsidRDefault="00811482" w:rsidP="00811482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</w:t>
            </w:r>
            <w:r w:rsidR="00070C43" w:rsidRPr="00811482">
              <w:rPr>
                <w:sz w:val="24"/>
                <w:szCs w:val="24"/>
              </w:rPr>
              <w:t>5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1</w:t>
            </w:r>
            <w:r w:rsidR="00070C43" w:rsidRPr="00811482">
              <w:rPr>
                <w:sz w:val="24"/>
                <w:szCs w:val="24"/>
              </w:rPr>
              <w:t>00</w:t>
            </w:r>
          </w:p>
        </w:tc>
        <w:tc>
          <w:tcPr>
            <w:tcW w:w="3428" w:type="dxa"/>
            <w:shd w:val="clear" w:color="auto" w:fill="auto"/>
          </w:tcPr>
          <w:p w:rsidR="00151F31" w:rsidRPr="00811482" w:rsidRDefault="00337C9E" w:rsidP="009227B9">
            <w:pPr>
              <w:contextualSpacing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811482" w:rsidRPr="00811482" w:rsidTr="002077A6">
        <w:tc>
          <w:tcPr>
            <w:tcW w:w="635" w:type="dxa"/>
            <w:shd w:val="clear" w:color="auto" w:fill="auto"/>
          </w:tcPr>
          <w:p w:rsidR="00811482" w:rsidRPr="00811482" w:rsidRDefault="0081148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5</w:t>
            </w:r>
          </w:p>
        </w:tc>
        <w:tc>
          <w:tcPr>
            <w:tcW w:w="3101" w:type="dxa"/>
            <w:shd w:val="clear" w:color="auto" w:fill="auto"/>
          </w:tcPr>
          <w:p w:rsidR="00811482" w:rsidRPr="00811482" w:rsidRDefault="00811482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Обновление уголков по охране труда</w:t>
            </w:r>
          </w:p>
        </w:tc>
        <w:tc>
          <w:tcPr>
            <w:tcW w:w="1116" w:type="dxa"/>
            <w:shd w:val="clear" w:color="auto" w:fill="auto"/>
          </w:tcPr>
          <w:p w:rsidR="00811482" w:rsidRPr="00811482" w:rsidRDefault="005A1E58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7698D">
              <w:rPr>
                <w:sz w:val="24"/>
                <w:szCs w:val="24"/>
              </w:rPr>
              <w:t>,</w:t>
            </w:r>
            <w:r w:rsidR="00811482" w:rsidRPr="00811482">
              <w:rPr>
                <w:sz w:val="24"/>
                <w:szCs w:val="24"/>
              </w:rPr>
              <w:t>000</w:t>
            </w:r>
          </w:p>
        </w:tc>
        <w:tc>
          <w:tcPr>
            <w:tcW w:w="1105" w:type="dxa"/>
            <w:shd w:val="clear" w:color="auto" w:fill="auto"/>
          </w:tcPr>
          <w:p w:rsidR="00811482" w:rsidRPr="00811482" w:rsidRDefault="005A1E58" w:rsidP="005A1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769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811482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811482" w:rsidRPr="00811482" w:rsidRDefault="00811482" w:rsidP="00151F31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000</w:t>
            </w:r>
          </w:p>
        </w:tc>
        <w:tc>
          <w:tcPr>
            <w:tcW w:w="3428" w:type="dxa"/>
            <w:shd w:val="clear" w:color="auto" w:fill="auto"/>
          </w:tcPr>
          <w:p w:rsidR="00811482" w:rsidRPr="00811482" w:rsidRDefault="00811482" w:rsidP="009227B9">
            <w:pPr>
              <w:contextualSpacing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37C9E" w:rsidRPr="00811482" w:rsidTr="002077A6">
        <w:tc>
          <w:tcPr>
            <w:tcW w:w="635" w:type="dxa"/>
            <w:shd w:val="clear" w:color="auto" w:fill="auto"/>
          </w:tcPr>
          <w:p w:rsidR="00337C9E" w:rsidRPr="00811482" w:rsidRDefault="0081148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01" w:type="dxa"/>
            <w:shd w:val="clear" w:color="auto" w:fill="auto"/>
          </w:tcPr>
          <w:p w:rsidR="00337C9E" w:rsidRPr="00811482" w:rsidRDefault="007A752B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Организация подготовки и проведения мероприятий в рамках Всемирного дня охраны труда (семинары-совещания, выставки, конкурсы)</w:t>
            </w:r>
          </w:p>
        </w:tc>
        <w:tc>
          <w:tcPr>
            <w:tcW w:w="1116" w:type="dxa"/>
            <w:shd w:val="clear" w:color="auto" w:fill="auto"/>
          </w:tcPr>
          <w:p w:rsidR="00337C9E" w:rsidRPr="00811482" w:rsidRDefault="005A1E58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  <w:r w:rsidR="00A7698D">
              <w:rPr>
                <w:sz w:val="24"/>
                <w:szCs w:val="24"/>
              </w:rPr>
              <w:t>,</w:t>
            </w:r>
            <w:r w:rsidR="00811482" w:rsidRPr="00811482">
              <w:rPr>
                <w:sz w:val="24"/>
                <w:szCs w:val="24"/>
              </w:rPr>
              <w:t>5</w:t>
            </w:r>
            <w:r w:rsidR="00070C43" w:rsidRPr="00811482">
              <w:rPr>
                <w:sz w:val="24"/>
                <w:szCs w:val="24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337C9E" w:rsidRPr="00811482" w:rsidRDefault="005A1E58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  <w:r w:rsidR="00A7698D">
              <w:rPr>
                <w:sz w:val="24"/>
                <w:szCs w:val="24"/>
              </w:rPr>
              <w:t>,</w:t>
            </w:r>
            <w:r w:rsidR="00811482" w:rsidRPr="00811482">
              <w:rPr>
                <w:sz w:val="24"/>
                <w:szCs w:val="24"/>
              </w:rPr>
              <w:t>500</w:t>
            </w:r>
          </w:p>
        </w:tc>
        <w:tc>
          <w:tcPr>
            <w:tcW w:w="1105" w:type="dxa"/>
            <w:shd w:val="clear" w:color="auto" w:fill="auto"/>
          </w:tcPr>
          <w:p w:rsidR="00337C9E" w:rsidRPr="00811482" w:rsidRDefault="00811482" w:rsidP="00151F31">
            <w:pPr>
              <w:jc w:val="center"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26</w:t>
            </w:r>
            <w:r w:rsidR="00A7698D">
              <w:rPr>
                <w:sz w:val="24"/>
                <w:szCs w:val="24"/>
              </w:rPr>
              <w:t>,</w:t>
            </w:r>
            <w:r w:rsidRPr="00811482">
              <w:rPr>
                <w:sz w:val="24"/>
                <w:szCs w:val="24"/>
              </w:rPr>
              <w:t>500</w:t>
            </w:r>
          </w:p>
        </w:tc>
        <w:tc>
          <w:tcPr>
            <w:tcW w:w="3428" w:type="dxa"/>
            <w:shd w:val="clear" w:color="auto" w:fill="auto"/>
          </w:tcPr>
          <w:p w:rsidR="00337C9E" w:rsidRPr="00811482" w:rsidRDefault="007A752B" w:rsidP="009227B9">
            <w:pPr>
              <w:contextualSpacing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9027B5" w:rsidRPr="00811482" w:rsidTr="002077A6">
        <w:tc>
          <w:tcPr>
            <w:tcW w:w="635" w:type="dxa"/>
            <w:shd w:val="clear" w:color="auto" w:fill="auto"/>
          </w:tcPr>
          <w:p w:rsidR="009027B5" w:rsidRPr="00811482" w:rsidRDefault="00F7646B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01" w:type="dxa"/>
            <w:shd w:val="clear" w:color="auto" w:fill="auto"/>
          </w:tcPr>
          <w:p w:rsidR="009027B5" w:rsidRPr="00811482" w:rsidRDefault="009027B5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Осуществление деятельности уполномоченного по охране труда (закупка товаров, работ и услуг)</w:t>
            </w:r>
          </w:p>
        </w:tc>
        <w:tc>
          <w:tcPr>
            <w:tcW w:w="1116" w:type="dxa"/>
            <w:shd w:val="clear" w:color="auto" w:fill="auto"/>
          </w:tcPr>
          <w:p w:rsidR="009027B5" w:rsidRPr="00811482" w:rsidRDefault="009027B5" w:rsidP="003178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396,5</w:t>
            </w:r>
          </w:p>
        </w:tc>
        <w:tc>
          <w:tcPr>
            <w:tcW w:w="1105" w:type="dxa"/>
            <w:shd w:val="clear" w:color="auto" w:fill="auto"/>
          </w:tcPr>
          <w:p w:rsidR="009027B5" w:rsidRPr="009027B5" w:rsidRDefault="009027B5" w:rsidP="0031782A">
            <w:pPr>
              <w:jc w:val="center"/>
              <w:rPr>
                <w:sz w:val="24"/>
                <w:szCs w:val="24"/>
              </w:rPr>
            </w:pPr>
            <w:r w:rsidRPr="009027B5">
              <w:rPr>
                <w:sz w:val="24"/>
                <w:szCs w:val="24"/>
              </w:rPr>
              <w:t>396,5</w:t>
            </w:r>
          </w:p>
        </w:tc>
        <w:tc>
          <w:tcPr>
            <w:tcW w:w="1105" w:type="dxa"/>
            <w:shd w:val="clear" w:color="auto" w:fill="auto"/>
          </w:tcPr>
          <w:p w:rsidR="009027B5" w:rsidRPr="009027B5" w:rsidRDefault="009027B5" w:rsidP="0031782A">
            <w:pPr>
              <w:jc w:val="center"/>
              <w:rPr>
                <w:sz w:val="24"/>
                <w:szCs w:val="24"/>
              </w:rPr>
            </w:pPr>
            <w:r w:rsidRPr="009027B5">
              <w:rPr>
                <w:sz w:val="24"/>
                <w:szCs w:val="24"/>
              </w:rPr>
              <w:t>396,5</w:t>
            </w:r>
          </w:p>
        </w:tc>
        <w:tc>
          <w:tcPr>
            <w:tcW w:w="3428" w:type="dxa"/>
            <w:shd w:val="clear" w:color="auto" w:fill="auto"/>
          </w:tcPr>
          <w:p w:rsidR="009027B5" w:rsidRPr="00811482" w:rsidRDefault="009027B5" w:rsidP="009227B9">
            <w:pPr>
              <w:contextualSpacing/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BA441F" w:rsidRPr="00811482" w:rsidTr="002077A6">
        <w:tc>
          <w:tcPr>
            <w:tcW w:w="635" w:type="dxa"/>
            <w:shd w:val="clear" w:color="auto" w:fill="auto"/>
          </w:tcPr>
          <w:p w:rsidR="00BA441F" w:rsidRPr="00811482" w:rsidRDefault="00BA441F" w:rsidP="009227B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dxa"/>
            <w:shd w:val="clear" w:color="auto" w:fill="auto"/>
          </w:tcPr>
          <w:p w:rsidR="00BA441F" w:rsidRPr="00811482" w:rsidRDefault="00BA441F">
            <w:pPr>
              <w:rPr>
                <w:sz w:val="24"/>
                <w:szCs w:val="24"/>
              </w:rPr>
            </w:pPr>
            <w:r w:rsidRPr="00811482">
              <w:rPr>
                <w:sz w:val="24"/>
                <w:szCs w:val="24"/>
              </w:rPr>
              <w:t>Итого</w:t>
            </w:r>
          </w:p>
        </w:tc>
        <w:tc>
          <w:tcPr>
            <w:tcW w:w="1116" w:type="dxa"/>
            <w:shd w:val="clear" w:color="auto" w:fill="auto"/>
          </w:tcPr>
          <w:p w:rsidR="00BA441F" w:rsidRPr="00811482" w:rsidRDefault="009027B5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913,56</w:t>
            </w:r>
          </w:p>
        </w:tc>
        <w:tc>
          <w:tcPr>
            <w:tcW w:w="1105" w:type="dxa"/>
            <w:shd w:val="clear" w:color="auto" w:fill="auto"/>
          </w:tcPr>
          <w:p w:rsidR="00BA441F" w:rsidRPr="00811482" w:rsidRDefault="009027B5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825,96</w:t>
            </w:r>
          </w:p>
        </w:tc>
        <w:tc>
          <w:tcPr>
            <w:tcW w:w="1105" w:type="dxa"/>
            <w:shd w:val="clear" w:color="auto" w:fill="auto"/>
          </w:tcPr>
          <w:p w:rsidR="00BA441F" w:rsidRPr="00811482" w:rsidRDefault="009027B5" w:rsidP="00151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458,6</w:t>
            </w:r>
          </w:p>
        </w:tc>
        <w:tc>
          <w:tcPr>
            <w:tcW w:w="3428" w:type="dxa"/>
            <w:shd w:val="clear" w:color="auto" w:fill="auto"/>
          </w:tcPr>
          <w:p w:rsidR="00BA441F" w:rsidRPr="00811482" w:rsidRDefault="00BA441F" w:rsidP="009227B9">
            <w:pPr>
              <w:contextualSpacing/>
              <w:rPr>
                <w:sz w:val="24"/>
                <w:szCs w:val="24"/>
              </w:rPr>
            </w:pPr>
          </w:p>
        </w:tc>
      </w:tr>
    </w:tbl>
    <w:p w:rsidR="00B72E90" w:rsidRPr="00811482" w:rsidRDefault="00B72E90" w:rsidP="00B72E90">
      <w:pPr>
        <w:tabs>
          <w:tab w:val="left" w:pos="5430"/>
        </w:tabs>
        <w:contextualSpacing/>
        <w:jc w:val="center"/>
        <w:rPr>
          <w:bCs/>
          <w:sz w:val="24"/>
          <w:szCs w:val="24"/>
        </w:rPr>
      </w:pPr>
    </w:p>
    <w:p w:rsidR="00B72E90" w:rsidRPr="00811482" w:rsidRDefault="00B72E90" w:rsidP="00B72E90">
      <w:pPr>
        <w:ind w:firstLine="709"/>
        <w:contextualSpacing/>
        <w:jc w:val="center"/>
        <w:rPr>
          <w:sz w:val="24"/>
          <w:szCs w:val="24"/>
        </w:rPr>
      </w:pPr>
    </w:p>
    <w:p w:rsidR="00B72E90" w:rsidRPr="00811482" w:rsidRDefault="00B72E90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B72E90" w:rsidRPr="00811482" w:rsidRDefault="00B72E90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B72E90" w:rsidRPr="00811482" w:rsidRDefault="00B72E90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8A2721" w:rsidRPr="00811482" w:rsidRDefault="008A2721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8A2721" w:rsidRPr="00811482" w:rsidRDefault="008A2721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8A2721" w:rsidRPr="00811482" w:rsidRDefault="008A2721" w:rsidP="00B72E90">
      <w:pPr>
        <w:ind w:firstLine="709"/>
        <w:contextualSpacing/>
        <w:jc w:val="both"/>
        <w:rPr>
          <w:bCs/>
          <w:sz w:val="24"/>
          <w:szCs w:val="24"/>
        </w:rPr>
      </w:pPr>
    </w:p>
    <w:p w:rsidR="00711642" w:rsidRPr="00811482" w:rsidRDefault="00711642" w:rsidP="00711642">
      <w:pPr>
        <w:rPr>
          <w:sz w:val="24"/>
          <w:szCs w:val="24"/>
        </w:rPr>
      </w:pPr>
    </w:p>
    <w:p w:rsidR="008A7BED" w:rsidRPr="00811482" w:rsidRDefault="008A7BED" w:rsidP="00711642">
      <w:pPr>
        <w:rPr>
          <w:sz w:val="24"/>
          <w:szCs w:val="24"/>
        </w:rPr>
      </w:pPr>
    </w:p>
    <w:p w:rsidR="008A7BED" w:rsidRPr="00811482" w:rsidRDefault="008A7BED" w:rsidP="00711642">
      <w:pPr>
        <w:rPr>
          <w:sz w:val="24"/>
          <w:szCs w:val="24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  <w:sectPr w:rsidR="008A7BED" w:rsidSect="009227B9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8A7BED" w:rsidRDefault="008A7BED" w:rsidP="008A7BE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A7BED" w:rsidRDefault="008A7BED" w:rsidP="008A7BED">
      <w:pPr>
        <w:jc w:val="right"/>
        <w:rPr>
          <w:sz w:val="28"/>
          <w:szCs w:val="28"/>
        </w:rPr>
      </w:pPr>
      <w:r w:rsidRPr="008A7BED">
        <w:rPr>
          <w:sz w:val="28"/>
          <w:szCs w:val="28"/>
        </w:rPr>
        <w:t xml:space="preserve">к муниципальной программе «Улучшение условий и охраны </w:t>
      </w:r>
    </w:p>
    <w:p w:rsidR="008A7BED" w:rsidRDefault="008A7BED" w:rsidP="008A7BED">
      <w:pPr>
        <w:jc w:val="right"/>
        <w:rPr>
          <w:sz w:val="28"/>
          <w:szCs w:val="28"/>
        </w:rPr>
      </w:pPr>
      <w:r w:rsidRPr="008A7BED">
        <w:rPr>
          <w:sz w:val="28"/>
          <w:szCs w:val="28"/>
        </w:rPr>
        <w:t xml:space="preserve">труда в </w:t>
      </w:r>
      <w:proofErr w:type="spellStart"/>
      <w:r w:rsidRPr="008A7BED">
        <w:rPr>
          <w:sz w:val="28"/>
          <w:szCs w:val="28"/>
        </w:rPr>
        <w:t>Еткульском</w:t>
      </w:r>
      <w:proofErr w:type="spellEnd"/>
      <w:r w:rsidRPr="008A7BED">
        <w:rPr>
          <w:sz w:val="28"/>
          <w:szCs w:val="28"/>
        </w:rPr>
        <w:t xml:space="preserve"> муниципальном районе»</w:t>
      </w: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8A7BED">
      <w:pPr>
        <w:jc w:val="center"/>
        <w:rPr>
          <w:sz w:val="28"/>
          <w:szCs w:val="28"/>
        </w:rPr>
      </w:pPr>
      <w:r w:rsidRPr="008A7BED">
        <w:rPr>
          <w:sz w:val="28"/>
          <w:szCs w:val="28"/>
        </w:rPr>
        <w:t>Система мероприятий муниципальной программы</w:t>
      </w:r>
    </w:p>
    <w:p w:rsidR="008A7BED" w:rsidRPr="008A7BED" w:rsidRDefault="008A7BED" w:rsidP="008A7B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«Улучшение условий и охраны труда в </w:t>
      </w:r>
      <w:proofErr w:type="spellStart"/>
      <w:r>
        <w:rPr>
          <w:sz w:val="28"/>
          <w:szCs w:val="28"/>
        </w:rPr>
        <w:t>Еткульском</w:t>
      </w:r>
      <w:proofErr w:type="spellEnd"/>
      <w:r>
        <w:rPr>
          <w:sz w:val="28"/>
          <w:szCs w:val="28"/>
        </w:rPr>
        <w:t xml:space="preserve"> муниципальном районе»</w:t>
      </w:r>
    </w:p>
    <w:p w:rsidR="008A7BED" w:rsidRDefault="008A7BED" w:rsidP="0071164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5415" w:type="dxa"/>
        <w:tblInd w:w="93" w:type="dxa"/>
        <w:tblLook w:val="04A0" w:firstRow="1" w:lastRow="0" w:firstColumn="1" w:lastColumn="0" w:noHBand="0" w:noVBand="1"/>
      </w:tblPr>
      <w:tblGrid>
        <w:gridCol w:w="960"/>
        <w:gridCol w:w="2457"/>
        <w:gridCol w:w="3160"/>
        <w:gridCol w:w="1287"/>
        <w:gridCol w:w="1800"/>
        <w:gridCol w:w="1691"/>
        <w:gridCol w:w="1420"/>
        <w:gridCol w:w="1360"/>
        <w:gridCol w:w="1280"/>
      </w:tblGrid>
      <w:tr w:rsidR="008A7BED" w:rsidRPr="008A7BED" w:rsidTr="008A7BED">
        <w:trPr>
          <w:trHeight w:val="9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Объем финансирования по годам реализации муниципальной программы, рублей</w:t>
            </w:r>
          </w:p>
        </w:tc>
      </w:tr>
      <w:tr w:rsidR="008A7BED" w:rsidRPr="008A7BED" w:rsidTr="008A7BE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BED" w:rsidRPr="008A7BED" w:rsidRDefault="008A7BED" w:rsidP="00670C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70C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BED" w:rsidRPr="008A7BED" w:rsidRDefault="008A7BED" w:rsidP="00670C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70C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BED" w:rsidRPr="008A7BED" w:rsidRDefault="008A7BED" w:rsidP="00670CA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70CA8">
              <w:rPr>
                <w:color w:val="000000"/>
                <w:sz w:val="22"/>
                <w:szCs w:val="22"/>
              </w:rPr>
              <w:t>5</w:t>
            </w:r>
          </w:p>
        </w:tc>
      </w:tr>
      <w:tr w:rsidR="008A7BED" w:rsidRPr="008A7BED" w:rsidTr="008A7BE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8A7BED" w:rsidRPr="008A7BED" w:rsidTr="008A7B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9</w:t>
            </w:r>
          </w:p>
        </w:tc>
      </w:tr>
      <w:tr w:rsidR="008A7BED" w:rsidRPr="008A7BED" w:rsidTr="008A7BED">
        <w:trPr>
          <w:trHeight w:val="645"/>
        </w:trPr>
        <w:tc>
          <w:tcPr>
            <w:tcW w:w="1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Задача 1. Обеспечение оценки условий труда работников и получения работниками объективной информации о состоянии условий и охраны труда на рабочих местах</w:t>
            </w:r>
          </w:p>
        </w:tc>
      </w:tr>
      <w:tr w:rsidR="008A7BED" w:rsidRPr="008A7BED" w:rsidTr="008A7BED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Проведение специальной оценки труда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D71CC9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Организации</w:t>
            </w:r>
            <w:r w:rsidR="008A7BED" w:rsidRPr="008A7BED">
              <w:rPr>
                <w:color w:val="000000"/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8A7BED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="008A7BED" w:rsidRPr="008A7BE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6D269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D269B">
              <w:rPr>
                <w:color w:val="000000"/>
                <w:sz w:val="22"/>
                <w:szCs w:val="22"/>
              </w:rPr>
              <w:t>3</w:t>
            </w:r>
            <w:r w:rsidRPr="008A7BED">
              <w:rPr>
                <w:color w:val="000000"/>
                <w:sz w:val="22"/>
                <w:szCs w:val="22"/>
              </w:rPr>
              <w:t>-202</w:t>
            </w:r>
            <w:r w:rsidR="00670C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70CA8" w:rsidP="00670CA8">
            <w:pPr>
              <w:rPr>
                <w:sz w:val="22"/>
                <w:szCs w:val="22"/>
              </w:rPr>
            </w:pPr>
            <w:r w:rsidRPr="00670CA8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132200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132B24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E0188C">
              <w:rPr>
                <w:sz w:val="22"/>
                <w:szCs w:val="22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132B24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  <w:r w:rsidR="00670CA8">
              <w:rPr>
                <w:color w:val="000000"/>
                <w:sz w:val="22"/>
                <w:szCs w:val="22"/>
              </w:rPr>
              <w:t>2</w:t>
            </w:r>
            <w:r w:rsidR="00E0188C">
              <w:rPr>
                <w:color w:val="000000"/>
                <w:sz w:val="22"/>
                <w:szCs w:val="22"/>
              </w:rPr>
              <w:t>00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132B24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70CA8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0188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="00132B24">
              <w:rPr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132B24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70CA8">
              <w:rPr>
                <w:sz w:val="22"/>
                <w:szCs w:val="22"/>
              </w:rPr>
              <w:t>0</w:t>
            </w:r>
            <w:r w:rsidR="00E0188C">
              <w:rPr>
                <w:sz w:val="22"/>
                <w:szCs w:val="22"/>
              </w:rPr>
              <w:t>00</w:t>
            </w:r>
          </w:p>
        </w:tc>
      </w:tr>
      <w:tr w:rsidR="008A7BED" w:rsidRPr="008A7BED" w:rsidTr="008A7BED">
        <w:trPr>
          <w:trHeight w:val="945"/>
        </w:trPr>
        <w:tc>
          <w:tcPr>
            <w:tcW w:w="1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Задача 2. 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</w:t>
            </w:r>
          </w:p>
        </w:tc>
      </w:tr>
      <w:tr w:rsidR="008A7BED" w:rsidRPr="008A7BED" w:rsidTr="008A7BED">
        <w:trPr>
          <w:trHeight w:val="13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Проведение предварительных и периодических медицинских осмотров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D71CC9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Организации</w:t>
            </w:r>
            <w:r w:rsidR="008A7BED" w:rsidRPr="008A7BED">
              <w:rPr>
                <w:color w:val="000000"/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8A7BED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="008A7BED" w:rsidRPr="008A7BE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6D269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D269B">
              <w:rPr>
                <w:color w:val="000000"/>
                <w:sz w:val="22"/>
                <w:szCs w:val="22"/>
              </w:rPr>
              <w:t>3</w:t>
            </w:r>
            <w:r w:rsidRPr="008A7BED">
              <w:rPr>
                <w:color w:val="000000"/>
                <w:sz w:val="22"/>
                <w:szCs w:val="22"/>
              </w:rPr>
              <w:t>-202</w:t>
            </w:r>
            <w:r w:rsidR="00E0188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70CA8" w:rsidP="00670CA8">
            <w:pPr>
              <w:rPr>
                <w:sz w:val="22"/>
                <w:szCs w:val="22"/>
              </w:rPr>
            </w:pPr>
            <w:r w:rsidRPr="00670CA8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332720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D269B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E0188C">
              <w:rPr>
                <w:sz w:val="22"/>
                <w:szCs w:val="22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171160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D269B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161560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D269B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A8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Pr="00670CA8" w:rsidRDefault="00670CA8" w:rsidP="00670CA8">
            <w:pPr>
              <w:rPr>
                <w:sz w:val="22"/>
                <w:szCs w:val="22"/>
              </w:rPr>
            </w:pPr>
          </w:p>
          <w:p w:rsidR="00670CA8" w:rsidRDefault="00670CA8" w:rsidP="00670CA8">
            <w:pPr>
              <w:rPr>
                <w:sz w:val="22"/>
                <w:szCs w:val="22"/>
              </w:rPr>
            </w:pPr>
          </w:p>
          <w:p w:rsidR="008A7BED" w:rsidRPr="00670CA8" w:rsidRDefault="006D269B" w:rsidP="00670C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</w:tr>
      <w:tr w:rsidR="008A7BED" w:rsidRPr="008A7BED" w:rsidTr="008A7BED">
        <w:trPr>
          <w:trHeight w:val="12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Обеспечение средствами индивидуальной защиты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D71CC9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Организации</w:t>
            </w:r>
            <w:r w:rsidR="008A7BED" w:rsidRPr="008A7BED">
              <w:rPr>
                <w:color w:val="000000"/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8A7BED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="008A7BED" w:rsidRPr="008A7BED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6D269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202</w:t>
            </w:r>
            <w:r w:rsidR="006D269B">
              <w:rPr>
                <w:color w:val="000000"/>
                <w:sz w:val="22"/>
                <w:szCs w:val="22"/>
              </w:rPr>
              <w:t>3</w:t>
            </w:r>
            <w:r w:rsidRPr="008A7BED">
              <w:rPr>
                <w:color w:val="000000"/>
                <w:sz w:val="22"/>
                <w:szCs w:val="22"/>
              </w:rPr>
              <w:t>-202</w:t>
            </w:r>
            <w:r w:rsidR="00E0188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6D269B" w:rsidP="00E3767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8A7BED" w:rsidRPr="008A7BED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6D269B" w:rsidP="006D269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  <w:r w:rsidR="008A7BED" w:rsidRPr="008A7B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D71CC9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8A7BED" w:rsidRPr="008A7BED" w:rsidTr="008A7BED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E0188C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E0188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6D269B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E0188C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E0188C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8A7BED" w:rsidRPr="008A7BED" w:rsidTr="00E37676">
        <w:trPr>
          <w:trHeight w:val="510"/>
        </w:trPr>
        <w:tc>
          <w:tcPr>
            <w:tcW w:w="1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Задача </w:t>
            </w:r>
            <w:r w:rsidR="00895D0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A7BED">
              <w:rPr>
                <w:b/>
                <w:bCs/>
                <w:color w:val="000000"/>
                <w:sz w:val="22"/>
                <w:szCs w:val="22"/>
              </w:rPr>
              <w:t>3. 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8A7BED" w:rsidRPr="008A7BED" w:rsidTr="00E37676">
        <w:trPr>
          <w:trHeight w:val="12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 xml:space="preserve">Обучение сотрудников  в области охраны труда 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D71CC9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Организации</w:t>
            </w:r>
            <w:r w:rsidR="008A7BED" w:rsidRPr="005B1E26">
              <w:rPr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5B1E26">
              <w:rPr>
                <w:sz w:val="22"/>
                <w:szCs w:val="22"/>
              </w:rPr>
              <w:t>Еткульского</w:t>
            </w:r>
            <w:proofErr w:type="spellEnd"/>
            <w:r w:rsidR="008A7BED"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6D2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6D269B" w:rsidRPr="005B1E26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E0188C" w:rsidRPr="005B1E26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69B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Бюджет организаций и учреждений</w:t>
            </w:r>
          </w:p>
          <w:p w:rsidR="006D269B" w:rsidRPr="005B1E26" w:rsidRDefault="006D269B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8A7BED" w:rsidRPr="005B1E26" w:rsidRDefault="006D269B" w:rsidP="006D269B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69B" w:rsidRPr="005B1E26" w:rsidRDefault="006D269B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504</w:t>
            </w:r>
            <w:r w:rsidR="008A7BED" w:rsidRPr="005B1E26">
              <w:rPr>
                <w:sz w:val="22"/>
                <w:szCs w:val="22"/>
              </w:rPr>
              <w:t>00</w:t>
            </w: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8A7BED" w:rsidRPr="005B1E26" w:rsidRDefault="006D269B" w:rsidP="006D269B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75300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69B" w:rsidRPr="005B1E26" w:rsidRDefault="006D269B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276</w:t>
            </w:r>
            <w:r w:rsidR="008A7BED" w:rsidRPr="005B1E26">
              <w:rPr>
                <w:sz w:val="22"/>
                <w:szCs w:val="22"/>
              </w:rPr>
              <w:t>00</w:t>
            </w: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8A7BED" w:rsidRPr="005B1E26" w:rsidRDefault="006D269B" w:rsidP="006D269B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25100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69B" w:rsidRPr="005B1E26" w:rsidRDefault="006D269B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228</w:t>
            </w:r>
            <w:r w:rsidR="008A7BED" w:rsidRPr="005B1E26">
              <w:rPr>
                <w:sz w:val="22"/>
                <w:szCs w:val="22"/>
              </w:rPr>
              <w:t>00</w:t>
            </w: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8A7BED" w:rsidRPr="005B1E26" w:rsidRDefault="006D269B" w:rsidP="006D269B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25100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69B" w:rsidRPr="005B1E26" w:rsidRDefault="006D269B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-</w:t>
            </w: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</w:p>
          <w:p w:rsidR="006D269B" w:rsidRPr="005B1E26" w:rsidRDefault="006D269B" w:rsidP="006D269B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25100</w:t>
            </w:r>
          </w:p>
          <w:p w:rsidR="008A7BED" w:rsidRPr="005B1E26" w:rsidRDefault="008A7BED" w:rsidP="006D269B">
            <w:pPr>
              <w:rPr>
                <w:sz w:val="22"/>
                <w:szCs w:val="22"/>
              </w:rPr>
            </w:pPr>
          </w:p>
        </w:tc>
      </w:tr>
      <w:tr w:rsidR="008A7BED" w:rsidRPr="008A7BED" w:rsidTr="008A7BED">
        <w:trPr>
          <w:trHeight w:val="1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5B1E26" w:rsidP="005B1E2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Публикация материалов</w:t>
            </w:r>
            <w:r w:rsidR="008A7BED" w:rsidRPr="005B1E26">
              <w:rPr>
                <w:sz w:val="22"/>
                <w:szCs w:val="22"/>
              </w:rPr>
              <w:t xml:space="preserve"> по охране труда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5B1E26" w:rsidP="005B1E2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Повышение уровня информированности населения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6D2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6D269B" w:rsidRPr="005B1E26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E0188C" w:rsidRPr="005B1E26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</w:tr>
      <w:tr w:rsidR="008A7BED" w:rsidRPr="008A7BED" w:rsidTr="008A7BED">
        <w:trPr>
          <w:trHeight w:val="465"/>
        </w:trPr>
        <w:tc>
          <w:tcPr>
            <w:tcW w:w="1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5B1E26">
              <w:rPr>
                <w:b/>
                <w:bCs/>
                <w:sz w:val="22"/>
                <w:szCs w:val="22"/>
              </w:rPr>
              <w:t>Задача 4. Информационное обеспечение и мониторинг охраны труда</w:t>
            </w:r>
          </w:p>
        </w:tc>
      </w:tr>
      <w:tr w:rsidR="008A7BED" w:rsidRPr="008A7BED" w:rsidTr="008A7BED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Обновление уголков по охране труда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D71CC9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Организации</w:t>
            </w:r>
            <w:r w:rsidR="008A7BED" w:rsidRPr="005B1E26">
              <w:rPr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5B1E26">
              <w:rPr>
                <w:sz w:val="22"/>
                <w:szCs w:val="22"/>
              </w:rPr>
              <w:t>Еткульского</w:t>
            </w:r>
            <w:proofErr w:type="spellEnd"/>
            <w:r w:rsidR="008A7BED"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6D2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6D269B" w:rsidRPr="005B1E26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6D269B" w:rsidRPr="005B1E26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26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Бюджет организаций и учреждений</w:t>
            </w:r>
          </w:p>
          <w:p w:rsidR="005B1E26" w:rsidRPr="005B1E26" w:rsidRDefault="005B1E26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8A7BED" w:rsidRPr="005B1E26" w:rsidRDefault="005B1E26" w:rsidP="005B1E26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26" w:rsidRPr="005B1E26" w:rsidRDefault="00865891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</w:t>
            </w: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8A7BED" w:rsidRPr="005B1E26" w:rsidRDefault="005B1E26" w:rsidP="005B1E26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26" w:rsidRPr="005B1E26" w:rsidRDefault="00865891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8A7BED" w:rsidRPr="005B1E26" w:rsidRDefault="005B1E26" w:rsidP="005B1E26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26" w:rsidRPr="005B1E26" w:rsidRDefault="00865891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</w:t>
            </w: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8A7BED" w:rsidRPr="005B1E26" w:rsidRDefault="005B1E26" w:rsidP="005B1E26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E26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5B1E26" w:rsidRPr="005B1E26" w:rsidRDefault="005B1E26" w:rsidP="005B1E26">
            <w:pPr>
              <w:rPr>
                <w:sz w:val="22"/>
                <w:szCs w:val="22"/>
              </w:rPr>
            </w:pPr>
          </w:p>
          <w:p w:rsidR="008A7BED" w:rsidRPr="005B1E26" w:rsidRDefault="005B1E26" w:rsidP="005B1E26">
            <w:pPr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2000</w:t>
            </w:r>
          </w:p>
        </w:tc>
      </w:tr>
      <w:tr w:rsidR="008A7BED" w:rsidRPr="008A7BED" w:rsidTr="008A7BED">
        <w:trPr>
          <w:trHeight w:val="1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Организация подготовки и проведение Всемирного дня охраны труда (семинары, совещания, выставки, конкурсы)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B1E26">
              <w:rPr>
                <w:sz w:val="22"/>
                <w:szCs w:val="22"/>
              </w:rPr>
              <w:t>Еткульского</w:t>
            </w:r>
            <w:proofErr w:type="spellEnd"/>
            <w:r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6D2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6D269B" w:rsidRPr="005B1E26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6D269B" w:rsidRPr="005B1E26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Районный бюджет</w:t>
            </w: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Default="00865891" w:rsidP="00865891">
            <w:pPr>
              <w:rPr>
                <w:sz w:val="22"/>
                <w:szCs w:val="22"/>
              </w:rPr>
            </w:pPr>
          </w:p>
          <w:p w:rsidR="008A7BED" w:rsidRPr="00865891" w:rsidRDefault="00865891" w:rsidP="00865891">
            <w:pPr>
              <w:rPr>
                <w:sz w:val="22"/>
                <w:szCs w:val="22"/>
              </w:rPr>
            </w:pPr>
            <w:r w:rsidRPr="00865891">
              <w:rPr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Default="005B1E26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795</w:t>
            </w:r>
            <w:r w:rsidR="00D71CC9" w:rsidRPr="005B1E26">
              <w:rPr>
                <w:sz w:val="22"/>
                <w:szCs w:val="22"/>
              </w:rPr>
              <w:t>00</w:t>
            </w: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Default="00865891" w:rsidP="00865891">
            <w:pPr>
              <w:rPr>
                <w:sz w:val="22"/>
                <w:szCs w:val="22"/>
              </w:rPr>
            </w:pPr>
          </w:p>
          <w:p w:rsidR="008A7BED" w:rsidRPr="00865891" w:rsidRDefault="00865891" w:rsidP="00865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Default="005B1E26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265</w:t>
            </w:r>
            <w:r w:rsidR="008A7BED" w:rsidRPr="005B1E26">
              <w:rPr>
                <w:sz w:val="22"/>
                <w:szCs w:val="22"/>
              </w:rPr>
              <w:t>00</w:t>
            </w: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Default="00865891" w:rsidP="00865891">
            <w:pPr>
              <w:rPr>
                <w:sz w:val="22"/>
                <w:szCs w:val="22"/>
              </w:rPr>
            </w:pPr>
          </w:p>
          <w:p w:rsidR="008A7BED" w:rsidRPr="00865891" w:rsidRDefault="00865891" w:rsidP="00865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Default="005B1E26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265</w:t>
            </w:r>
            <w:r w:rsidR="008A7BED" w:rsidRPr="005B1E26">
              <w:rPr>
                <w:sz w:val="22"/>
                <w:szCs w:val="22"/>
              </w:rPr>
              <w:t>00</w:t>
            </w: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Default="00865891" w:rsidP="00865891">
            <w:pPr>
              <w:rPr>
                <w:sz w:val="22"/>
                <w:szCs w:val="22"/>
              </w:rPr>
            </w:pPr>
          </w:p>
          <w:p w:rsidR="008A7BED" w:rsidRPr="00865891" w:rsidRDefault="00865891" w:rsidP="00865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891" w:rsidRDefault="005B1E26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2650</w:t>
            </w:r>
            <w:r w:rsidR="008A7BED" w:rsidRPr="008A7BED">
              <w:rPr>
                <w:color w:val="000000"/>
                <w:sz w:val="22"/>
                <w:szCs w:val="22"/>
              </w:rPr>
              <w:t>0</w:t>
            </w: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Pr="00865891" w:rsidRDefault="00865891" w:rsidP="00865891">
            <w:pPr>
              <w:rPr>
                <w:sz w:val="22"/>
                <w:szCs w:val="22"/>
              </w:rPr>
            </w:pPr>
          </w:p>
          <w:p w:rsidR="00865891" w:rsidRDefault="00865891" w:rsidP="00865891">
            <w:pPr>
              <w:rPr>
                <w:sz w:val="22"/>
                <w:szCs w:val="22"/>
              </w:rPr>
            </w:pPr>
          </w:p>
          <w:p w:rsidR="008A7BED" w:rsidRPr="00865891" w:rsidRDefault="00865891" w:rsidP="00865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A7BED" w:rsidRPr="008A7BED" w:rsidTr="008A7BE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Мониторинг условий и охраны труда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D71CC9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Организации</w:t>
            </w:r>
            <w:r w:rsidR="008A7BED" w:rsidRPr="005B1E26">
              <w:rPr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="008A7BED" w:rsidRPr="005B1E26">
              <w:rPr>
                <w:sz w:val="22"/>
                <w:szCs w:val="22"/>
              </w:rPr>
              <w:t>Еткульского</w:t>
            </w:r>
            <w:proofErr w:type="spellEnd"/>
            <w:r w:rsidR="008A7BED"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EF71D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EF71DF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EF71DF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A7BED" w:rsidRPr="008A7BED" w:rsidTr="008A7BED">
        <w:trPr>
          <w:trHeight w:val="16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Публикации материалов в области охраны труда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B1E26">
              <w:rPr>
                <w:sz w:val="22"/>
                <w:szCs w:val="22"/>
              </w:rPr>
              <w:t>Еткульского</w:t>
            </w:r>
            <w:proofErr w:type="spellEnd"/>
            <w:r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EF71D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 w:rsidR="00EF71DF"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 w:rsidR="00EF71DF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 xml:space="preserve">Бюджет администрации </w:t>
            </w:r>
            <w:proofErr w:type="spellStart"/>
            <w:r w:rsidRPr="005B1E26">
              <w:rPr>
                <w:sz w:val="22"/>
                <w:szCs w:val="22"/>
              </w:rPr>
              <w:t>Еткульского</w:t>
            </w:r>
            <w:proofErr w:type="spellEnd"/>
            <w:r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5B1E26" w:rsidRDefault="008A7BED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t>0</w:t>
            </w:r>
          </w:p>
        </w:tc>
      </w:tr>
      <w:tr w:rsidR="00EB2807" w:rsidRPr="008A7BED" w:rsidTr="00E37676">
        <w:trPr>
          <w:trHeight w:val="11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807" w:rsidRPr="008A7BED" w:rsidRDefault="00EB2807" w:rsidP="008A7B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8A7BED">
              <w:rPr>
                <w:color w:val="000000"/>
                <w:sz w:val="22"/>
                <w:szCs w:val="22"/>
              </w:rPr>
              <w:lastRenderedPageBreak/>
              <w:t>4.5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5B1E26" w:rsidRDefault="00EB2807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Осуществление деятельности уполномоченного по охране труда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5B1E26" w:rsidRDefault="00EB2807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B1E26">
              <w:rPr>
                <w:sz w:val="22"/>
                <w:szCs w:val="22"/>
              </w:rPr>
              <w:t>Еткульского</w:t>
            </w:r>
            <w:proofErr w:type="spellEnd"/>
            <w:r w:rsidRPr="005B1E26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5B1E26" w:rsidRDefault="00EB2807" w:rsidP="00EF71D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1E2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5B1E26" w:rsidRDefault="00EB2807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5B1E2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5B1E26" w:rsidRDefault="00EB2807" w:rsidP="008A7BE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B2807">
              <w:rPr>
                <w:sz w:val="22"/>
                <w:szCs w:val="22"/>
              </w:rPr>
              <w:t>1189500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EB2807" w:rsidRDefault="00EB2807">
            <w:pPr>
              <w:rPr>
                <w:sz w:val="22"/>
                <w:szCs w:val="22"/>
              </w:rPr>
            </w:pPr>
            <w:r w:rsidRPr="00EB2807">
              <w:rPr>
                <w:sz w:val="22"/>
                <w:szCs w:val="22"/>
              </w:rPr>
              <w:t>396500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EB2807" w:rsidRDefault="00EB2807">
            <w:pPr>
              <w:rPr>
                <w:sz w:val="22"/>
                <w:szCs w:val="22"/>
              </w:rPr>
            </w:pPr>
            <w:r w:rsidRPr="00EB2807">
              <w:rPr>
                <w:sz w:val="22"/>
                <w:szCs w:val="22"/>
              </w:rPr>
              <w:t>396500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807" w:rsidRPr="00EB2807" w:rsidRDefault="00EB2807">
            <w:pPr>
              <w:rPr>
                <w:sz w:val="22"/>
                <w:szCs w:val="22"/>
              </w:rPr>
            </w:pPr>
            <w:r w:rsidRPr="00EB2807">
              <w:rPr>
                <w:sz w:val="22"/>
                <w:szCs w:val="22"/>
              </w:rPr>
              <w:t>396500</w:t>
            </w:r>
          </w:p>
        </w:tc>
      </w:tr>
      <w:tr w:rsidR="008A7BED" w:rsidRPr="008A7BED" w:rsidTr="008A7B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B1E26" w:rsidRDefault="005B1E26" w:rsidP="008A7BED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Районный бюджет</w:t>
            </w:r>
          </w:p>
          <w:p w:rsidR="005B1E26" w:rsidRPr="008A7BED" w:rsidRDefault="005B1E26" w:rsidP="008A7BED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BED" w:rsidRPr="008A7BED" w:rsidRDefault="008A7BED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8A7BE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A7BED" w:rsidRPr="008A7BED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186300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A7BED" w:rsidRPr="008A7BED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62100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A7BED" w:rsidRPr="008A7BED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A7BED" w:rsidRPr="008A7BED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62100</w:t>
            </w:r>
          </w:p>
        </w:tc>
      </w:tr>
      <w:tr w:rsidR="00865891" w:rsidRPr="008A7BED" w:rsidTr="008A7B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865891" w:rsidRPr="008A7BED" w:rsidRDefault="00865891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65891" w:rsidRPr="008A7BED" w:rsidRDefault="00865891" w:rsidP="00865891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65891" w:rsidRPr="008A7BED" w:rsidRDefault="00865891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65891" w:rsidRPr="008A7BED" w:rsidRDefault="00865891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65891" w:rsidRPr="008A7BED" w:rsidRDefault="00865891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65891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822320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65891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454960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65891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367360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865891" w:rsidRDefault="00865891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027B5" w:rsidRPr="008A7BED" w:rsidTr="00F764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9027B5" w:rsidRPr="008A7BED" w:rsidRDefault="009027B5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9027B5" w:rsidRPr="008A7BED" w:rsidRDefault="009027B5" w:rsidP="00EF71D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EF71DF">
              <w:rPr>
                <w:b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027B5" w:rsidRPr="008A7BED" w:rsidRDefault="009027B5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027B5" w:rsidRPr="008A7BED" w:rsidRDefault="009027B5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027B5" w:rsidRPr="008A7BED" w:rsidRDefault="009027B5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9027B5" w:rsidRDefault="00EB2807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1189500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9027B5" w:rsidRDefault="009027B5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396500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9027B5" w:rsidRDefault="009027B5" w:rsidP="009027B5">
            <w:pPr>
              <w:rPr>
                <w:b/>
                <w:sz w:val="22"/>
                <w:szCs w:val="22"/>
              </w:rPr>
            </w:pPr>
          </w:p>
          <w:p w:rsidR="009027B5" w:rsidRPr="009027B5" w:rsidRDefault="009027B5" w:rsidP="009027B5">
            <w:pPr>
              <w:rPr>
                <w:b/>
                <w:sz w:val="22"/>
                <w:szCs w:val="22"/>
              </w:rPr>
            </w:pPr>
            <w:r w:rsidRPr="009027B5">
              <w:rPr>
                <w:b/>
                <w:sz w:val="22"/>
                <w:szCs w:val="22"/>
              </w:rPr>
              <w:t>396500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9027B5" w:rsidRDefault="009027B5" w:rsidP="009027B5">
            <w:pPr>
              <w:rPr>
                <w:b/>
                <w:sz w:val="22"/>
                <w:szCs w:val="22"/>
              </w:rPr>
            </w:pPr>
          </w:p>
          <w:p w:rsidR="009027B5" w:rsidRPr="009027B5" w:rsidRDefault="009027B5" w:rsidP="009027B5">
            <w:pPr>
              <w:rPr>
                <w:b/>
                <w:sz w:val="22"/>
                <w:szCs w:val="22"/>
              </w:rPr>
            </w:pPr>
            <w:r w:rsidRPr="009027B5">
              <w:rPr>
                <w:b/>
                <w:sz w:val="22"/>
                <w:szCs w:val="22"/>
              </w:rPr>
              <w:t>396500</w:t>
            </w:r>
          </w:p>
        </w:tc>
      </w:tr>
      <w:tr w:rsidR="00EF71DF" w:rsidRPr="008A7BED" w:rsidTr="008A7BE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F71DF" w:rsidRPr="008A7BED" w:rsidRDefault="00EF71DF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F71DF" w:rsidRDefault="00EF71DF" w:rsidP="00EF71D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8A7BED">
              <w:rPr>
                <w:b/>
                <w:bCs/>
                <w:sz w:val="22"/>
                <w:szCs w:val="22"/>
              </w:rPr>
              <w:t>Итого</w:t>
            </w:r>
          </w:p>
          <w:p w:rsidR="00EF71DF" w:rsidRPr="008A7BED" w:rsidRDefault="00EF71DF" w:rsidP="00865891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F71DF" w:rsidRPr="008A7BED" w:rsidRDefault="00EF71DF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F71DF" w:rsidRPr="008A7BED" w:rsidRDefault="00EF71DF" w:rsidP="008A7B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EF71DF" w:rsidRPr="008A7BED" w:rsidRDefault="00EF71DF" w:rsidP="008A7BE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F71DF" w:rsidRDefault="00EF71DF" w:rsidP="00EB2807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EB2807">
              <w:rPr>
                <w:b/>
                <w:bCs/>
                <w:color w:val="000000"/>
                <w:sz w:val="22"/>
                <w:szCs w:val="22"/>
              </w:rPr>
              <w:t>198120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F71DF" w:rsidRDefault="00EB2807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913560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F71DF" w:rsidRDefault="00EB2807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825960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EF71DF" w:rsidRDefault="00EB2807" w:rsidP="00E37676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458600</w:t>
            </w:r>
          </w:p>
        </w:tc>
      </w:tr>
    </w:tbl>
    <w:p w:rsidR="008A7BED" w:rsidRDefault="008A7BED" w:rsidP="00711642">
      <w:pPr>
        <w:rPr>
          <w:sz w:val="28"/>
          <w:szCs w:val="28"/>
        </w:rPr>
      </w:pPr>
    </w:p>
    <w:sectPr w:rsidR="008A7BED" w:rsidSect="00D71CC9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3B2"/>
    <w:multiLevelType w:val="hybridMultilevel"/>
    <w:tmpl w:val="2F8217A0"/>
    <w:lvl w:ilvl="0" w:tplc="1E74A818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061325CA"/>
    <w:multiLevelType w:val="hybridMultilevel"/>
    <w:tmpl w:val="5066C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37939"/>
    <w:multiLevelType w:val="hybridMultilevel"/>
    <w:tmpl w:val="48B811E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37A"/>
    <w:multiLevelType w:val="hybridMultilevel"/>
    <w:tmpl w:val="C360C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F128B"/>
    <w:multiLevelType w:val="hybridMultilevel"/>
    <w:tmpl w:val="D1E83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66FE9"/>
    <w:multiLevelType w:val="hybridMultilevel"/>
    <w:tmpl w:val="63DAF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A7BC3"/>
    <w:multiLevelType w:val="hybridMultilevel"/>
    <w:tmpl w:val="DDE65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CC"/>
    <w:rsid w:val="00003C97"/>
    <w:rsid w:val="00004B17"/>
    <w:rsid w:val="000075AE"/>
    <w:rsid w:val="00013CD1"/>
    <w:rsid w:val="00013FE0"/>
    <w:rsid w:val="00015F79"/>
    <w:rsid w:val="00016522"/>
    <w:rsid w:val="00021C86"/>
    <w:rsid w:val="0002233D"/>
    <w:rsid w:val="000255BC"/>
    <w:rsid w:val="000276FA"/>
    <w:rsid w:val="00035A41"/>
    <w:rsid w:val="000408DF"/>
    <w:rsid w:val="000453DF"/>
    <w:rsid w:val="000532AE"/>
    <w:rsid w:val="000578F6"/>
    <w:rsid w:val="0006135E"/>
    <w:rsid w:val="00061BD2"/>
    <w:rsid w:val="00064551"/>
    <w:rsid w:val="0006535D"/>
    <w:rsid w:val="00070C43"/>
    <w:rsid w:val="000778EC"/>
    <w:rsid w:val="000828C5"/>
    <w:rsid w:val="0008310E"/>
    <w:rsid w:val="0009525B"/>
    <w:rsid w:val="000A05DD"/>
    <w:rsid w:val="000A218A"/>
    <w:rsid w:val="000A748A"/>
    <w:rsid w:val="000B488B"/>
    <w:rsid w:val="000B5C0E"/>
    <w:rsid w:val="000B714E"/>
    <w:rsid w:val="000D0AD7"/>
    <w:rsid w:val="000D1ABA"/>
    <w:rsid w:val="000D35F3"/>
    <w:rsid w:val="000D5480"/>
    <w:rsid w:val="000E0C1A"/>
    <w:rsid w:val="00102569"/>
    <w:rsid w:val="00104963"/>
    <w:rsid w:val="00106A1B"/>
    <w:rsid w:val="00110C4A"/>
    <w:rsid w:val="00113F04"/>
    <w:rsid w:val="00132B24"/>
    <w:rsid w:val="00136898"/>
    <w:rsid w:val="0014127A"/>
    <w:rsid w:val="00142C4D"/>
    <w:rsid w:val="00143523"/>
    <w:rsid w:val="00144711"/>
    <w:rsid w:val="00145444"/>
    <w:rsid w:val="00146501"/>
    <w:rsid w:val="00151F31"/>
    <w:rsid w:val="00155307"/>
    <w:rsid w:val="00176344"/>
    <w:rsid w:val="0018227D"/>
    <w:rsid w:val="00186394"/>
    <w:rsid w:val="001957B8"/>
    <w:rsid w:val="0019673B"/>
    <w:rsid w:val="00197171"/>
    <w:rsid w:val="001A2685"/>
    <w:rsid w:val="001A2695"/>
    <w:rsid w:val="001A64C8"/>
    <w:rsid w:val="001A767B"/>
    <w:rsid w:val="001A77A7"/>
    <w:rsid w:val="001C0B3F"/>
    <w:rsid w:val="001C3C1C"/>
    <w:rsid w:val="001C6991"/>
    <w:rsid w:val="001D39BD"/>
    <w:rsid w:val="001D74D1"/>
    <w:rsid w:val="001D7B2D"/>
    <w:rsid w:val="001E3F5E"/>
    <w:rsid w:val="001E4A7B"/>
    <w:rsid w:val="001E4F8B"/>
    <w:rsid w:val="001E5FFE"/>
    <w:rsid w:val="001E7827"/>
    <w:rsid w:val="00204B96"/>
    <w:rsid w:val="002062D2"/>
    <w:rsid w:val="002077A6"/>
    <w:rsid w:val="00211233"/>
    <w:rsid w:val="00212A87"/>
    <w:rsid w:val="00223FA9"/>
    <w:rsid w:val="00224850"/>
    <w:rsid w:val="00224E1D"/>
    <w:rsid w:val="002264B9"/>
    <w:rsid w:val="00231B15"/>
    <w:rsid w:val="00235F8E"/>
    <w:rsid w:val="00250644"/>
    <w:rsid w:val="00252237"/>
    <w:rsid w:val="00252C8E"/>
    <w:rsid w:val="00262DEC"/>
    <w:rsid w:val="0026369D"/>
    <w:rsid w:val="00271202"/>
    <w:rsid w:val="0027443E"/>
    <w:rsid w:val="0028740A"/>
    <w:rsid w:val="00290901"/>
    <w:rsid w:val="002B3FB6"/>
    <w:rsid w:val="002B46D6"/>
    <w:rsid w:val="002C4A53"/>
    <w:rsid w:val="002C6A13"/>
    <w:rsid w:val="002D2172"/>
    <w:rsid w:val="002E3D0D"/>
    <w:rsid w:val="002E4D0A"/>
    <w:rsid w:val="002E66CE"/>
    <w:rsid w:val="002F08FC"/>
    <w:rsid w:val="002F2F61"/>
    <w:rsid w:val="002F57A1"/>
    <w:rsid w:val="00302320"/>
    <w:rsid w:val="003059AF"/>
    <w:rsid w:val="00316D39"/>
    <w:rsid w:val="0031782A"/>
    <w:rsid w:val="00317A7A"/>
    <w:rsid w:val="0033164A"/>
    <w:rsid w:val="00337C9E"/>
    <w:rsid w:val="00340069"/>
    <w:rsid w:val="00342405"/>
    <w:rsid w:val="00350336"/>
    <w:rsid w:val="00354BBF"/>
    <w:rsid w:val="00355CA4"/>
    <w:rsid w:val="00360AA1"/>
    <w:rsid w:val="00361C13"/>
    <w:rsid w:val="00370CBD"/>
    <w:rsid w:val="00375B8A"/>
    <w:rsid w:val="0037708E"/>
    <w:rsid w:val="003867F3"/>
    <w:rsid w:val="00394783"/>
    <w:rsid w:val="00395F87"/>
    <w:rsid w:val="00397EE5"/>
    <w:rsid w:val="003B48C1"/>
    <w:rsid w:val="003C6AC1"/>
    <w:rsid w:val="003C7311"/>
    <w:rsid w:val="003D0D6D"/>
    <w:rsid w:val="003D0FC2"/>
    <w:rsid w:val="003D1026"/>
    <w:rsid w:val="003D4906"/>
    <w:rsid w:val="003E2BA2"/>
    <w:rsid w:val="003E60CB"/>
    <w:rsid w:val="003E74F8"/>
    <w:rsid w:val="003F4298"/>
    <w:rsid w:val="003F4B47"/>
    <w:rsid w:val="00402F54"/>
    <w:rsid w:val="004044C3"/>
    <w:rsid w:val="004103B8"/>
    <w:rsid w:val="00420C40"/>
    <w:rsid w:val="004229C7"/>
    <w:rsid w:val="004237A7"/>
    <w:rsid w:val="00430455"/>
    <w:rsid w:val="00431020"/>
    <w:rsid w:val="00433F3F"/>
    <w:rsid w:val="00450B19"/>
    <w:rsid w:val="00453CF8"/>
    <w:rsid w:val="00460F06"/>
    <w:rsid w:val="00470025"/>
    <w:rsid w:val="00470589"/>
    <w:rsid w:val="00470F6B"/>
    <w:rsid w:val="0047176B"/>
    <w:rsid w:val="004733EA"/>
    <w:rsid w:val="00476CBF"/>
    <w:rsid w:val="004855D8"/>
    <w:rsid w:val="0049268A"/>
    <w:rsid w:val="0049430A"/>
    <w:rsid w:val="004A0720"/>
    <w:rsid w:val="004A10D0"/>
    <w:rsid w:val="004A3924"/>
    <w:rsid w:val="004A46AF"/>
    <w:rsid w:val="004A5CB9"/>
    <w:rsid w:val="004A6B33"/>
    <w:rsid w:val="004B001E"/>
    <w:rsid w:val="004B0874"/>
    <w:rsid w:val="004B341F"/>
    <w:rsid w:val="004B6DB7"/>
    <w:rsid w:val="004C5811"/>
    <w:rsid w:val="004D28A8"/>
    <w:rsid w:val="004E23EC"/>
    <w:rsid w:val="004F6872"/>
    <w:rsid w:val="004F7328"/>
    <w:rsid w:val="005025C5"/>
    <w:rsid w:val="005202AE"/>
    <w:rsid w:val="00522406"/>
    <w:rsid w:val="00526A7B"/>
    <w:rsid w:val="00531D97"/>
    <w:rsid w:val="00544B2D"/>
    <w:rsid w:val="00556F81"/>
    <w:rsid w:val="00560A53"/>
    <w:rsid w:val="005739C4"/>
    <w:rsid w:val="00583423"/>
    <w:rsid w:val="00587A1D"/>
    <w:rsid w:val="005973E8"/>
    <w:rsid w:val="005A1E58"/>
    <w:rsid w:val="005B1E26"/>
    <w:rsid w:val="005B1F61"/>
    <w:rsid w:val="005C590F"/>
    <w:rsid w:val="005D125D"/>
    <w:rsid w:val="005D319F"/>
    <w:rsid w:val="005D732D"/>
    <w:rsid w:val="005E269C"/>
    <w:rsid w:val="005F02B5"/>
    <w:rsid w:val="00603FD1"/>
    <w:rsid w:val="00616D0B"/>
    <w:rsid w:val="0061726A"/>
    <w:rsid w:val="006211DC"/>
    <w:rsid w:val="00622A16"/>
    <w:rsid w:val="006232B2"/>
    <w:rsid w:val="00625537"/>
    <w:rsid w:val="00626ABA"/>
    <w:rsid w:val="00630C75"/>
    <w:rsid w:val="00632DBE"/>
    <w:rsid w:val="00636F6F"/>
    <w:rsid w:val="00644367"/>
    <w:rsid w:val="00646093"/>
    <w:rsid w:val="00646872"/>
    <w:rsid w:val="006478F5"/>
    <w:rsid w:val="00651A20"/>
    <w:rsid w:val="00661C13"/>
    <w:rsid w:val="00662118"/>
    <w:rsid w:val="00670CA8"/>
    <w:rsid w:val="00673DA8"/>
    <w:rsid w:val="00675871"/>
    <w:rsid w:val="006914B8"/>
    <w:rsid w:val="00695461"/>
    <w:rsid w:val="006A65EA"/>
    <w:rsid w:val="006B1921"/>
    <w:rsid w:val="006C20E5"/>
    <w:rsid w:val="006C4523"/>
    <w:rsid w:val="006C59DE"/>
    <w:rsid w:val="006C5CEE"/>
    <w:rsid w:val="006C5E31"/>
    <w:rsid w:val="006C751D"/>
    <w:rsid w:val="006D1436"/>
    <w:rsid w:val="006D23CD"/>
    <w:rsid w:val="006D269B"/>
    <w:rsid w:val="006F18AC"/>
    <w:rsid w:val="006F34B1"/>
    <w:rsid w:val="006F4C18"/>
    <w:rsid w:val="006F787D"/>
    <w:rsid w:val="00700C1B"/>
    <w:rsid w:val="00701B01"/>
    <w:rsid w:val="00711642"/>
    <w:rsid w:val="00714D24"/>
    <w:rsid w:val="00724FF1"/>
    <w:rsid w:val="00735B3B"/>
    <w:rsid w:val="007426DA"/>
    <w:rsid w:val="00752BD1"/>
    <w:rsid w:val="00756AD1"/>
    <w:rsid w:val="00760261"/>
    <w:rsid w:val="00766275"/>
    <w:rsid w:val="0076762C"/>
    <w:rsid w:val="00773F2C"/>
    <w:rsid w:val="00781EE9"/>
    <w:rsid w:val="00790C89"/>
    <w:rsid w:val="00792B27"/>
    <w:rsid w:val="007A07B6"/>
    <w:rsid w:val="007A0EFA"/>
    <w:rsid w:val="007A240E"/>
    <w:rsid w:val="007A3B16"/>
    <w:rsid w:val="007A752B"/>
    <w:rsid w:val="007B115A"/>
    <w:rsid w:val="007B33DB"/>
    <w:rsid w:val="007C29D0"/>
    <w:rsid w:val="007C41BC"/>
    <w:rsid w:val="007C42D4"/>
    <w:rsid w:val="007D0FF7"/>
    <w:rsid w:val="007D2CA4"/>
    <w:rsid w:val="007D49A0"/>
    <w:rsid w:val="007D5066"/>
    <w:rsid w:val="007F6AA9"/>
    <w:rsid w:val="007F6CE4"/>
    <w:rsid w:val="007F7014"/>
    <w:rsid w:val="007F7088"/>
    <w:rsid w:val="00810D8A"/>
    <w:rsid w:val="00811482"/>
    <w:rsid w:val="008146D3"/>
    <w:rsid w:val="008253F0"/>
    <w:rsid w:val="00831493"/>
    <w:rsid w:val="00832529"/>
    <w:rsid w:val="008338C2"/>
    <w:rsid w:val="008362EA"/>
    <w:rsid w:val="00843780"/>
    <w:rsid w:val="00850E4A"/>
    <w:rsid w:val="00853EE1"/>
    <w:rsid w:val="00856C0C"/>
    <w:rsid w:val="008607A7"/>
    <w:rsid w:val="008622E4"/>
    <w:rsid w:val="008649C2"/>
    <w:rsid w:val="00864A66"/>
    <w:rsid w:val="00864B49"/>
    <w:rsid w:val="00865891"/>
    <w:rsid w:val="00866099"/>
    <w:rsid w:val="008664AA"/>
    <w:rsid w:val="00872028"/>
    <w:rsid w:val="0089266D"/>
    <w:rsid w:val="008956A5"/>
    <w:rsid w:val="00895D02"/>
    <w:rsid w:val="008A0224"/>
    <w:rsid w:val="008A2721"/>
    <w:rsid w:val="008A50FA"/>
    <w:rsid w:val="008A6A6F"/>
    <w:rsid w:val="008A7BED"/>
    <w:rsid w:val="008B1C10"/>
    <w:rsid w:val="008B2C68"/>
    <w:rsid w:val="008D06D2"/>
    <w:rsid w:val="008D7C39"/>
    <w:rsid w:val="008E0858"/>
    <w:rsid w:val="008E1562"/>
    <w:rsid w:val="008E1F03"/>
    <w:rsid w:val="008E218C"/>
    <w:rsid w:val="008E6077"/>
    <w:rsid w:val="008F4E82"/>
    <w:rsid w:val="008F733E"/>
    <w:rsid w:val="00901BA4"/>
    <w:rsid w:val="009027B5"/>
    <w:rsid w:val="00907E6F"/>
    <w:rsid w:val="00914051"/>
    <w:rsid w:val="0091451A"/>
    <w:rsid w:val="009227B9"/>
    <w:rsid w:val="00931C89"/>
    <w:rsid w:val="0093317E"/>
    <w:rsid w:val="009357AE"/>
    <w:rsid w:val="009479A9"/>
    <w:rsid w:val="009569BE"/>
    <w:rsid w:val="00956E68"/>
    <w:rsid w:val="00964B8C"/>
    <w:rsid w:val="00965FC8"/>
    <w:rsid w:val="009663B0"/>
    <w:rsid w:val="00975F1F"/>
    <w:rsid w:val="00976458"/>
    <w:rsid w:val="00976E81"/>
    <w:rsid w:val="00977478"/>
    <w:rsid w:val="00980034"/>
    <w:rsid w:val="009821CE"/>
    <w:rsid w:val="00983277"/>
    <w:rsid w:val="00983C71"/>
    <w:rsid w:val="00985658"/>
    <w:rsid w:val="00987139"/>
    <w:rsid w:val="0099005E"/>
    <w:rsid w:val="009920A1"/>
    <w:rsid w:val="0099539C"/>
    <w:rsid w:val="00995605"/>
    <w:rsid w:val="009A0417"/>
    <w:rsid w:val="009A068F"/>
    <w:rsid w:val="009C6D0C"/>
    <w:rsid w:val="009C7AEC"/>
    <w:rsid w:val="009D0DC7"/>
    <w:rsid w:val="009D2FD9"/>
    <w:rsid w:val="009D4854"/>
    <w:rsid w:val="009E0455"/>
    <w:rsid w:val="009E421D"/>
    <w:rsid w:val="00A06594"/>
    <w:rsid w:val="00A10C39"/>
    <w:rsid w:val="00A303FA"/>
    <w:rsid w:val="00A36BB4"/>
    <w:rsid w:val="00A36C72"/>
    <w:rsid w:val="00A4039B"/>
    <w:rsid w:val="00A41341"/>
    <w:rsid w:val="00A42427"/>
    <w:rsid w:val="00A47EDA"/>
    <w:rsid w:val="00A55B19"/>
    <w:rsid w:val="00A57F37"/>
    <w:rsid w:val="00A6231F"/>
    <w:rsid w:val="00A64354"/>
    <w:rsid w:val="00A64D92"/>
    <w:rsid w:val="00A662CC"/>
    <w:rsid w:val="00A71B2F"/>
    <w:rsid w:val="00A71D9E"/>
    <w:rsid w:val="00A7698D"/>
    <w:rsid w:val="00A828F1"/>
    <w:rsid w:val="00A83C5A"/>
    <w:rsid w:val="00A86F84"/>
    <w:rsid w:val="00A8790E"/>
    <w:rsid w:val="00A92DD6"/>
    <w:rsid w:val="00AA04C2"/>
    <w:rsid w:val="00AA0752"/>
    <w:rsid w:val="00AA1C2A"/>
    <w:rsid w:val="00AA2372"/>
    <w:rsid w:val="00AA4B6C"/>
    <w:rsid w:val="00AA6C0E"/>
    <w:rsid w:val="00AB4F80"/>
    <w:rsid w:val="00AC0B61"/>
    <w:rsid w:val="00AC134E"/>
    <w:rsid w:val="00AC5575"/>
    <w:rsid w:val="00AC6F86"/>
    <w:rsid w:val="00AD53C8"/>
    <w:rsid w:val="00AE0355"/>
    <w:rsid w:val="00AE5E2E"/>
    <w:rsid w:val="00AF0D16"/>
    <w:rsid w:val="00AF2E74"/>
    <w:rsid w:val="00AF55C3"/>
    <w:rsid w:val="00AF7AB6"/>
    <w:rsid w:val="00B03297"/>
    <w:rsid w:val="00B05565"/>
    <w:rsid w:val="00B159C4"/>
    <w:rsid w:val="00B159D1"/>
    <w:rsid w:val="00B169B0"/>
    <w:rsid w:val="00B32A45"/>
    <w:rsid w:val="00B34351"/>
    <w:rsid w:val="00B44A9B"/>
    <w:rsid w:val="00B462BA"/>
    <w:rsid w:val="00B529D2"/>
    <w:rsid w:val="00B55579"/>
    <w:rsid w:val="00B56715"/>
    <w:rsid w:val="00B573C5"/>
    <w:rsid w:val="00B63532"/>
    <w:rsid w:val="00B6443B"/>
    <w:rsid w:val="00B654B8"/>
    <w:rsid w:val="00B65B01"/>
    <w:rsid w:val="00B72E90"/>
    <w:rsid w:val="00B7390D"/>
    <w:rsid w:val="00B74DC4"/>
    <w:rsid w:val="00B8111B"/>
    <w:rsid w:val="00B85806"/>
    <w:rsid w:val="00B8782A"/>
    <w:rsid w:val="00B91FB0"/>
    <w:rsid w:val="00BA27CC"/>
    <w:rsid w:val="00BA441F"/>
    <w:rsid w:val="00BB56FA"/>
    <w:rsid w:val="00BC0950"/>
    <w:rsid w:val="00BD3E03"/>
    <w:rsid w:val="00BE18CC"/>
    <w:rsid w:val="00BF0508"/>
    <w:rsid w:val="00BF15EB"/>
    <w:rsid w:val="00C01A94"/>
    <w:rsid w:val="00C03EE1"/>
    <w:rsid w:val="00C04A60"/>
    <w:rsid w:val="00C113B2"/>
    <w:rsid w:val="00C20D52"/>
    <w:rsid w:val="00C21EC4"/>
    <w:rsid w:val="00C235F2"/>
    <w:rsid w:val="00C25894"/>
    <w:rsid w:val="00C3244A"/>
    <w:rsid w:val="00C439E0"/>
    <w:rsid w:val="00C4412B"/>
    <w:rsid w:val="00C5060A"/>
    <w:rsid w:val="00C521D2"/>
    <w:rsid w:val="00C528B6"/>
    <w:rsid w:val="00C5649E"/>
    <w:rsid w:val="00C566EA"/>
    <w:rsid w:val="00C573A6"/>
    <w:rsid w:val="00C60F7E"/>
    <w:rsid w:val="00C673A6"/>
    <w:rsid w:val="00C719EF"/>
    <w:rsid w:val="00C741E4"/>
    <w:rsid w:val="00C827FC"/>
    <w:rsid w:val="00C86F05"/>
    <w:rsid w:val="00C8786C"/>
    <w:rsid w:val="00C9352F"/>
    <w:rsid w:val="00CA14D1"/>
    <w:rsid w:val="00CA3D1C"/>
    <w:rsid w:val="00CA4401"/>
    <w:rsid w:val="00CA6ACF"/>
    <w:rsid w:val="00CB08C0"/>
    <w:rsid w:val="00CB7946"/>
    <w:rsid w:val="00CC7E72"/>
    <w:rsid w:val="00CD19BE"/>
    <w:rsid w:val="00CD1E09"/>
    <w:rsid w:val="00CD2A95"/>
    <w:rsid w:val="00CD4239"/>
    <w:rsid w:val="00CD5526"/>
    <w:rsid w:val="00CD6989"/>
    <w:rsid w:val="00CD7BA5"/>
    <w:rsid w:val="00CF381E"/>
    <w:rsid w:val="00D03002"/>
    <w:rsid w:val="00D215B5"/>
    <w:rsid w:val="00D22AB2"/>
    <w:rsid w:val="00D37D0B"/>
    <w:rsid w:val="00D40498"/>
    <w:rsid w:val="00D42A2D"/>
    <w:rsid w:val="00D513F8"/>
    <w:rsid w:val="00D51616"/>
    <w:rsid w:val="00D5450F"/>
    <w:rsid w:val="00D54D40"/>
    <w:rsid w:val="00D60D29"/>
    <w:rsid w:val="00D71CC9"/>
    <w:rsid w:val="00D736CC"/>
    <w:rsid w:val="00D74164"/>
    <w:rsid w:val="00D7738C"/>
    <w:rsid w:val="00D80082"/>
    <w:rsid w:val="00D82342"/>
    <w:rsid w:val="00D8559B"/>
    <w:rsid w:val="00D85EC5"/>
    <w:rsid w:val="00D86DBF"/>
    <w:rsid w:val="00D92AFA"/>
    <w:rsid w:val="00DA0274"/>
    <w:rsid w:val="00DA2B26"/>
    <w:rsid w:val="00DA46D1"/>
    <w:rsid w:val="00DA4764"/>
    <w:rsid w:val="00DB55C9"/>
    <w:rsid w:val="00DB731D"/>
    <w:rsid w:val="00DC7FAC"/>
    <w:rsid w:val="00DD00A8"/>
    <w:rsid w:val="00DE15C0"/>
    <w:rsid w:val="00DE5EE7"/>
    <w:rsid w:val="00DE685D"/>
    <w:rsid w:val="00DF29BE"/>
    <w:rsid w:val="00E00210"/>
    <w:rsid w:val="00E00C3B"/>
    <w:rsid w:val="00E0188C"/>
    <w:rsid w:val="00E038F0"/>
    <w:rsid w:val="00E1052D"/>
    <w:rsid w:val="00E11BD5"/>
    <w:rsid w:val="00E1226D"/>
    <w:rsid w:val="00E126A6"/>
    <w:rsid w:val="00E164E8"/>
    <w:rsid w:val="00E20C47"/>
    <w:rsid w:val="00E236A6"/>
    <w:rsid w:val="00E259D0"/>
    <w:rsid w:val="00E337EE"/>
    <w:rsid w:val="00E34CE5"/>
    <w:rsid w:val="00E35801"/>
    <w:rsid w:val="00E36FA7"/>
    <w:rsid w:val="00E37676"/>
    <w:rsid w:val="00E42D32"/>
    <w:rsid w:val="00E441F3"/>
    <w:rsid w:val="00E61C15"/>
    <w:rsid w:val="00E706A3"/>
    <w:rsid w:val="00E71702"/>
    <w:rsid w:val="00E74E7F"/>
    <w:rsid w:val="00E75355"/>
    <w:rsid w:val="00E8718B"/>
    <w:rsid w:val="00E96FD3"/>
    <w:rsid w:val="00EA79E9"/>
    <w:rsid w:val="00EB2807"/>
    <w:rsid w:val="00EB6252"/>
    <w:rsid w:val="00EC1505"/>
    <w:rsid w:val="00ED1C23"/>
    <w:rsid w:val="00EE480B"/>
    <w:rsid w:val="00EE5B24"/>
    <w:rsid w:val="00EE7351"/>
    <w:rsid w:val="00EF67DD"/>
    <w:rsid w:val="00EF71DF"/>
    <w:rsid w:val="00F002BE"/>
    <w:rsid w:val="00F13F5E"/>
    <w:rsid w:val="00F149B8"/>
    <w:rsid w:val="00F2048E"/>
    <w:rsid w:val="00F231B2"/>
    <w:rsid w:val="00F23E4B"/>
    <w:rsid w:val="00F266A4"/>
    <w:rsid w:val="00F26C27"/>
    <w:rsid w:val="00F27B21"/>
    <w:rsid w:val="00F35B6B"/>
    <w:rsid w:val="00F4241D"/>
    <w:rsid w:val="00F43CCD"/>
    <w:rsid w:val="00F46E62"/>
    <w:rsid w:val="00F57A9B"/>
    <w:rsid w:val="00F62392"/>
    <w:rsid w:val="00F65F49"/>
    <w:rsid w:val="00F66CC0"/>
    <w:rsid w:val="00F71819"/>
    <w:rsid w:val="00F760B2"/>
    <w:rsid w:val="00F7646B"/>
    <w:rsid w:val="00F83C2C"/>
    <w:rsid w:val="00F8583E"/>
    <w:rsid w:val="00F87577"/>
    <w:rsid w:val="00F95B34"/>
    <w:rsid w:val="00F975CA"/>
    <w:rsid w:val="00FA07B1"/>
    <w:rsid w:val="00FA52C8"/>
    <w:rsid w:val="00FA61E8"/>
    <w:rsid w:val="00FB1949"/>
    <w:rsid w:val="00FC79AA"/>
    <w:rsid w:val="00FE2BDA"/>
    <w:rsid w:val="00FE7181"/>
    <w:rsid w:val="00FF0584"/>
    <w:rsid w:val="00FF6AF4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8946"/>
  <w15:docId w15:val="{C206532F-AD63-4E85-99D2-9E4A10B1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D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0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C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07E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2712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F46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8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6136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8017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1466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64685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20792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99537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30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9639-3C78-485F-8A49-7EFED08D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3872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Наталья Анатольевна Моржова</cp:lastModifiedBy>
  <cp:revision>51</cp:revision>
  <cp:lastPrinted>2022-12-22T03:44:00Z</cp:lastPrinted>
  <dcterms:created xsi:type="dcterms:W3CDTF">2020-02-25T11:14:00Z</dcterms:created>
  <dcterms:modified xsi:type="dcterms:W3CDTF">2023-01-27T04:28:00Z</dcterms:modified>
</cp:coreProperties>
</file>